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DF0A" w14:textId="3868453F" w:rsidR="00165802" w:rsidRDefault="00165802" w:rsidP="005D19E8">
      <w:pPr>
        <w:widowControl w:val="0"/>
        <w:spacing w:line="360" w:lineRule="auto"/>
        <w:rPr>
          <w:rFonts w:ascii="Palatino Linotype" w:hAnsi="Palatino Linotype"/>
          <w:b/>
        </w:rPr>
      </w:pPr>
    </w:p>
    <w:p w14:paraId="133553C9" w14:textId="77777777" w:rsidR="00EF1740" w:rsidRPr="008A4BAF" w:rsidRDefault="00EF1740" w:rsidP="005D19E8">
      <w:pPr>
        <w:widowControl w:val="0"/>
        <w:spacing w:line="360" w:lineRule="auto"/>
        <w:rPr>
          <w:rFonts w:ascii="Palatino Linotype" w:hAnsi="Palatino Linotype"/>
          <w:b/>
        </w:rPr>
      </w:pPr>
    </w:p>
    <w:p w14:paraId="77714850" w14:textId="77777777" w:rsidR="00165802" w:rsidRPr="008A4BAF" w:rsidRDefault="00165802" w:rsidP="005D19E8">
      <w:pPr>
        <w:widowControl w:val="0"/>
        <w:spacing w:line="360" w:lineRule="auto"/>
        <w:jc w:val="center"/>
        <w:rPr>
          <w:rFonts w:ascii="Palatino Linotype" w:hAnsi="Palatino Linotype"/>
          <w:b/>
        </w:rPr>
      </w:pPr>
    </w:p>
    <w:p w14:paraId="6B682592" w14:textId="77777777" w:rsidR="00323009" w:rsidRDefault="00323009" w:rsidP="005D19E8">
      <w:pPr>
        <w:widowControl w:val="0"/>
        <w:spacing w:line="240" w:lineRule="auto"/>
        <w:jc w:val="center"/>
        <w:rPr>
          <w:rFonts w:ascii="Palatino Linotype" w:hAnsi="Palatino Linotype"/>
          <w:b/>
          <w:sz w:val="28"/>
          <w:szCs w:val="28"/>
        </w:rPr>
      </w:pPr>
    </w:p>
    <w:p w14:paraId="54700247" w14:textId="4E173BF7" w:rsidR="00870739" w:rsidRPr="00DB75B1" w:rsidRDefault="00165802" w:rsidP="00DB75B1">
      <w:pPr>
        <w:widowControl w:val="0"/>
        <w:spacing w:line="240" w:lineRule="auto"/>
        <w:jc w:val="center"/>
        <w:rPr>
          <w:rFonts w:ascii="Palatino Linotype" w:hAnsi="Palatino Linotype"/>
          <w:b/>
          <w:sz w:val="32"/>
          <w:szCs w:val="32"/>
        </w:rPr>
      </w:pPr>
      <w:r w:rsidRPr="00DB75B1">
        <w:rPr>
          <w:rFonts w:ascii="Palatino Linotype" w:hAnsi="Palatino Linotype"/>
          <w:b/>
          <w:sz w:val="32"/>
          <w:szCs w:val="32"/>
        </w:rPr>
        <w:t>FISCAL YEAR 202</w:t>
      </w:r>
      <w:r w:rsidR="00CD0748" w:rsidRPr="00DB75B1">
        <w:rPr>
          <w:rFonts w:ascii="Palatino Linotype" w:hAnsi="Palatino Linotype"/>
          <w:b/>
          <w:sz w:val="32"/>
          <w:szCs w:val="32"/>
        </w:rPr>
        <w:t>3</w:t>
      </w:r>
      <w:r w:rsidRPr="00DB75B1">
        <w:rPr>
          <w:rFonts w:ascii="Palatino Linotype" w:hAnsi="Palatino Linotype"/>
          <w:b/>
          <w:sz w:val="32"/>
          <w:szCs w:val="32"/>
        </w:rPr>
        <w:t xml:space="preserve"> BUDGET STATEMENT</w:t>
      </w:r>
    </w:p>
    <w:p w14:paraId="69AA1EE7" w14:textId="388460C0" w:rsidR="00870739" w:rsidRPr="009F44AB" w:rsidRDefault="00165802" w:rsidP="00DB75B1">
      <w:pPr>
        <w:widowControl w:val="0"/>
        <w:spacing w:line="240" w:lineRule="auto"/>
        <w:jc w:val="center"/>
        <w:rPr>
          <w:rFonts w:ascii="Palatino Linotype" w:hAnsi="Palatino Linotype"/>
          <w:bCs/>
          <w:sz w:val="28"/>
          <w:szCs w:val="28"/>
        </w:rPr>
      </w:pPr>
      <w:r w:rsidRPr="009F44AB">
        <w:rPr>
          <w:rFonts w:ascii="Palatino Linotype" w:hAnsi="Palatino Linotype"/>
          <w:bCs/>
          <w:sz w:val="28"/>
          <w:szCs w:val="28"/>
        </w:rPr>
        <w:t>OF</w:t>
      </w:r>
    </w:p>
    <w:p w14:paraId="344D6F65" w14:textId="295FB078" w:rsidR="00165802" w:rsidRPr="00DB75B1" w:rsidRDefault="00097CAD" w:rsidP="003E3D43">
      <w:pPr>
        <w:widowControl w:val="0"/>
        <w:spacing w:after="120" w:line="240" w:lineRule="auto"/>
        <w:jc w:val="center"/>
        <w:rPr>
          <w:rFonts w:ascii="Palatino Linotype" w:hAnsi="Palatino Linotype"/>
          <w:b/>
          <w:sz w:val="36"/>
          <w:szCs w:val="36"/>
        </w:rPr>
      </w:pPr>
      <w:r w:rsidRPr="00DB75B1">
        <w:rPr>
          <w:rFonts w:ascii="Palatino Linotype" w:hAnsi="Palatino Linotype"/>
          <w:b/>
          <w:sz w:val="36"/>
          <w:szCs w:val="36"/>
        </w:rPr>
        <w:t xml:space="preserve">SHAWN M. </w:t>
      </w:r>
      <w:proofErr w:type="spellStart"/>
      <w:r w:rsidRPr="00DB75B1">
        <w:rPr>
          <w:rFonts w:ascii="Palatino Linotype" w:hAnsi="Palatino Linotype"/>
          <w:b/>
          <w:sz w:val="36"/>
          <w:szCs w:val="36"/>
        </w:rPr>
        <w:t>L</w:t>
      </w:r>
      <w:r w:rsidR="00597A46">
        <w:rPr>
          <w:rFonts w:ascii="Palatino Linotype" w:hAnsi="Palatino Linotype"/>
          <w:b/>
          <w:smallCaps/>
          <w:sz w:val="36"/>
          <w:szCs w:val="36"/>
        </w:rPr>
        <w:t>a</w:t>
      </w:r>
      <w:r w:rsidRPr="00DB75B1">
        <w:rPr>
          <w:rFonts w:ascii="Palatino Linotype" w:hAnsi="Palatino Linotype"/>
          <w:b/>
          <w:sz w:val="36"/>
          <w:szCs w:val="36"/>
        </w:rPr>
        <w:t>TOURETTE</w:t>
      </w:r>
      <w:proofErr w:type="spellEnd"/>
    </w:p>
    <w:p w14:paraId="19B74DE2" w14:textId="0CDB80CE" w:rsidR="00165802" w:rsidRPr="00CD0748" w:rsidRDefault="00CD0748" w:rsidP="009F44AB">
      <w:pPr>
        <w:widowControl w:val="0"/>
        <w:spacing w:after="0" w:line="240" w:lineRule="auto"/>
        <w:jc w:val="center"/>
        <w:rPr>
          <w:rFonts w:ascii="Palatino Linotype" w:hAnsi="Palatino Linotype"/>
          <w:b/>
          <w:sz w:val="32"/>
          <w:szCs w:val="32"/>
        </w:rPr>
      </w:pPr>
      <w:r w:rsidRPr="00CD0748">
        <w:rPr>
          <w:rFonts w:ascii="Palatino Linotype" w:hAnsi="Palatino Linotype"/>
          <w:b/>
          <w:sz w:val="32"/>
          <w:szCs w:val="32"/>
        </w:rPr>
        <w:t xml:space="preserve">Commissioner </w:t>
      </w:r>
      <w:r w:rsidR="00097CAD" w:rsidRPr="00CD0748">
        <w:rPr>
          <w:rFonts w:ascii="Palatino Linotype" w:hAnsi="Palatino Linotype"/>
          <w:b/>
          <w:sz w:val="32"/>
          <w:szCs w:val="32"/>
        </w:rPr>
        <w:t>of Environmental Protection</w:t>
      </w:r>
    </w:p>
    <w:p w14:paraId="2833A8ED" w14:textId="18373EB8" w:rsidR="00165802" w:rsidRPr="00870739" w:rsidRDefault="005F0C23" w:rsidP="009F44AB">
      <w:pPr>
        <w:widowControl w:val="0"/>
        <w:spacing w:after="0" w:line="240" w:lineRule="auto"/>
        <w:jc w:val="center"/>
        <w:rPr>
          <w:rFonts w:ascii="Palatino Linotype" w:hAnsi="Palatino Linotype"/>
          <w:b/>
          <w:sz w:val="28"/>
          <w:szCs w:val="28"/>
        </w:rPr>
      </w:pPr>
      <w:r w:rsidRPr="006E07C5">
        <w:rPr>
          <w:noProof/>
          <w:sz w:val="24"/>
          <w:szCs w:val="24"/>
        </w:rPr>
        <w:drawing>
          <wp:inline distT="0" distB="0" distL="0" distR="0" wp14:anchorId="1A6DDFF4" wp14:editId="19D71A0C">
            <wp:extent cx="987552" cy="1033272"/>
            <wp:effectExtent l="0" t="0" r="317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552" cy="1033272"/>
                    </a:xfrm>
                    <a:prstGeom prst="rect">
                      <a:avLst/>
                    </a:prstGeom>
                  </pic:spPr>
                </pic:pic>
              </a:graphicData>
            </a:graphic>
          </wp:inline>
        </w:drawing>
      </w:r>
    </w:p>
    <w:p w14:paraId="60E44D0F" w14:textId="77777777" w:rsidR="00165802" w:rsidRPr="009F44AB" w:rsidRDefault="00165802" w:rsidP="009F44AB">
      <w:pPr>
        <w:widowControl w:val="0"/>
        <w:spacing w:before="160" w:line="240" w:lineRule="auto"/>
        <w:jc w:val="center"/>
        <w:rPr>
          <w:rFonts w:ascii="Palatino Linotype" w:hAnsi="Palatino Linotype"/>
          <w:bCs/>
          <w:sz w:val="28"/>
          <w:szCs w:val="28"/>
        </w:rPr>
      </w:pPr>
      <w:r w:rsidRPr="009F44AB">
        <w:rPr>
          <w:rFonts w:ascii="Palatino Linotype" w:hAnsi="Palatino Linotype"/>
          <w:bCs/>
          <w:sz w:val="28"/>
          <w:szCs w:val="28"/>
        </w:rPr>
        <w:t>BEFORE THE</w:t>
      </w:r>
    </w:p>
    <w:p w14:paraId="6A3202CD" w14:textId="46460812" w:rsidR="00097CAD" w:rsidRPr="00DB75B1" w:rsidRDefault="00097CAD" w:rsidP="005D19E8">
      <w:pPr>
        <w:widowControl w:val="0"/>
        <w:spacing w:line="240" w:lineRule="auto"/>
        <w:jc w:val="center"/>
        <w:rPr>
          <w:rFonts w:ascii="Palatino Linotype" w:hAnsi="Palatino Linotype"/>
          <w:b/>
          <w:sz w:val="36"/>
          <w:szCs w:val="36"/>
        </w:rPr>
      </w:pPr>
      <w:r w:rsidRPr="00DB75B1">
        <w:rPr>
          <w:rFonts w:ascii="Palatino Linotype" w:hAnsi="Palatino Linotype"/>
          <w:b/>
          <w:sz w:val="36"/>
          <w:szCs w:val="36"/>
        </w:rPr>
        <w:t xml:space="preserve">NEW JERSEY </w:t>
      </w:r>
      <w:r w:rsidR="00CD0748" w:rsidRPr="00DB75B1">
        <w:rPr>
          <w:rFonts w:ascii="Palatino Linotype" w:hAnsi="Palatino Linotype"/>
          <w:b/>
          <w:sz w:val="36"/>
          <w:szCs w:val="36"/>
        </w:rPr>
        <w:t>SENATE</w:t>
      </w:r>
    </w:p>
    <w:p w14:paraId="4329729C" w14:textId="59DB46DC" w:rsidR="00165802" w:rsidRPr="00870739" w:rsidRDefault="006E07C5" w:rsidP="005D19E8">
      <w:pPr>
        <w:widowControl w:val="0"/>
        <w:spacing w:line="240" w:lineRule="auto"/>
        <w:jc w:val="center"/>
        <w:rPr>
          <w:rFonts w:ascii="Palatino Linotype" w:hAnsi="Palatino Linotype"/>
          <w:b/>
          <w:sz w:val="28"/>
          <w:szCs w:val="28"/>
        </w:rPr>
      </w:pPr>
      <w:r>
        <w:rPr>
          <w:rFonts w:ascii="Palatino Linotype" w:hAnsi="Palatino Linotype"/>
          <w:b/>
          <w:sz w:val="28"/>
          <w:szCs w:val="28"/>
        </w:rPr>
        <w:t>BUDGET AND APPROPRIATIONS COMMITTEE</w:t>
      </w:r>
    </w:p>
    <w:p w14:paraId="281EB5F9" w14:textId="77777777" w:rsidR="00165802" w:rsidRPr="00870739" w:rsidRDefault="00165802" w:rsidP="005D19E8">
      <w:pPr>
        <w:widowControl w:val="0"/>
        <w:spacing w:line="240" w:lineRule="auto"/>
        <w:jc w:val="center"/>
        <w:rPr>
          <w:rFonts w:ascii="Palatino Linotype" w:hAnsi="Palatino Linotype"/>
          <w:b/>
          <w:sz w:val="28"/>
          <w:szCs w:val="28"/>
        </w:rPr>
      </w:pPr>
    </w:p>
    <w:p w14:paraId="3D37C921" w14:textId="6763C749" w:rsidR="00165802" w:rsidRPr="00870739" w:rsidRDefault="00165802" w:rsidP="005D19E8">
      <w:pPr>
        <w:pStyle w:val="Heading5"/>
        <w:keepNext w:val="0"/>
        <w:widowControl w:val="0"/>
        <w:spacing w:after="160"/>
        <w:rPr>
          <w:rFonts w:ascii="Palatino Linotype" w:hAnsi="Palatino Linotype"/>
          <w:sz w:val="28"/>
          <w:szCs w:val="28"/>
        </w:rPr>
      </w:pPr>
      <w:r w:rsidRPr="00870739">
        <w:rPr>
          <w:rFonts w:ascii="Palatino Linotype" w:hAnsi="Palatino Linotype"/>
          <w:sz w:val="28"/>
          <w:szCs w:val="28"/>
        </w:rPr>
        <w:t xml:space="preserve">April </w:t>
      </w:r>
      <w:r w:rsidR="006E07C5">
        <w:rPr>
          <w:rFonts w:ascii="Palatino Linotype" w:hAnsi="Palatino Linotype"/>
          <w:sz w:val="28"/>
          <w:szCs w:val="28"/>
        </w:rPr>
        <w:t>26</w:t>
      </w:r>
      <w:r w:rsidRPr="00870739">
        <w:rPr>
          <w:rFonts w:ascii="Palatino Linotype" w:hAnsi="Palatino Linotype"/>
          <w:sz w:val="28"/>
          <w:szCs w:val="28"/>
        </w:rPr>
        <w:t>, 20</w:t>
      </w:r>
      <w:r w:rsidR="00DE6F1D" w:rsidRPr="00870739">
        <w:rPr>
          <w:rFonts w:ascii="Palatino Linotype" w:hAnsi="Palatino Linotype"/>
          <w:sz w:val="28"/>
          <w:szCs w:val="28"/>
        </w:rPr>
        <w:t>2</w:t>
      </w:r>
      <w:r w:rsidR="006E07C5">
        <w:rPr>
          <w:rFonts w:ascii="Palatino Linotype" w:hAnsi="Palatino Linotype"/>
          <w:sz w:val="28"/>
          <w:szCs w:val="28"/>
        </w:rPr>
        <w:t>2</w:t>
      </w:r>
    </w:p>
    <w:p w14:paraId="202BCF42" w14:textId="77777777" w:rsidR="00165802" w:rsidRPr="008A4BAF" w:rsidRDefault="00165802" w:rsidP="005D19E8">
      <w:pPr>
        <w:widowControl w:val="0"/>
        <w:spacing w:line="360" w:lineRule="auto"/>
        <w:jc w:val="center"/>
        <w:rPr>
          <w:rFonts w:ascii="Palatino Linotype" w:hAnsi="Palatino Linotype"/>
        </w:rPr>
      </w:pPr>
    </w:p>
    <w:p w14:paraId="06309DDF" w14:textId="3EE40438" w:rsidR="00323009" w:rsidRDefault="00323009" w:rsidP="005D19E8">
      <w:pPr>
        <w:widowControl w:val="0"/>
        <w:spacing w:line="360" w:lineRule="auto"/>
        <w:rPr>
          <w:rFonts w:ascii="Palatino Linotype" w:hAnsi="Palatino Linotype"/>
        </w:rPr>
      </w:pPr>
    </w:p>
    <w:p w14:paraId="7DAC43EF" w14:textId="77777777" w:rsidR="006E07C5" w:rsidRPr="008A4BAF" w:rsidRDefault="006E07C5" w:rsidP="005D19E8">
      <w:pPr>
        <w:widowControl w:val="0"/>
        <w:spacing w:line="360" w:lineRule="auto"/>
        <w:rPr>
          <w:rFonts w:ascii="Palatino Linotype" w:hAnsi="Palatino Linotype"/>
        </w:rPr>
      </w:pPr>
    </w:p>
    <w:p w14:paraId="2270AA6D" w14:textId="15EF350A" w:rsidR="003D72E2" w:rsidRDefault="003D72E2" w:rsidP="00BD4CEF">
      <w:pPr>
        <w:widowControl w:val="0"/>
        <w:jc w:val="center"/>
        <w:rPr>
          <w:rFonts w:ascii="Times New Roman" w:hAnsi="Times New Roman" w:cs="Times New Roman"/>
          <w:sz w:val="24"/>
          <w:szCs w:val="24"/>
        </w:rPr>
        <w:sectPr w:rsidR="003D72E2" w:rsidSect="00E53113">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6C29572B" w14:textId="17CF0B89" w:rsidR="008E3E90" w:rsidRDefault="006229DB" w:rsidP="009269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Good </w:t>
      </w:r>
      <w:r w:rsidR="004A3F56">
        <w:rPr>
          <w:rFonts w:ascii="Times New Roman" w:hAnsi="Times New Roman" w:cs="Times New Roman"/>
          <w:sz w:val="24"/>
          <w:szCs w:val="24"/>
        </w:rPr>
        <w:t>afternoon,</w:t>
      </w:r>
      <w:r w:rsidR="002A130D">
        <w:rPr>
          <w:rFonts w:ascii="Times New Roman" w:hAnsi="Times New Roman" w:cs="Times New Roman"/>
          <w:sz w:val="24"/>
          <w:szCs w:val="24"/>
        </w:rPr>
        <w:t xml:space="preserve"> </w:t>
      </w:r>
      <w:r w:rsidR="005E150F">
        <w:rPr>
          <w:rFonts w:ascii="Times New Roman" w:hAnsi="Times New Roman" w:cs="Times New Roman"/>
          <w:sz w:val="24"/>
          <w:szCs w:val="24"/>
        </w:rPr>
        <w:t>Chair</w:t>
      </w:r>
      <w:r w:rsidR="00221626">
        <w:rPr>
          <w:rFonts w:ascii="Times New Roman" w:hAnsi="Times New Roman" w:cs="Times New Roman"/>
          <w:sz w:val="24"/>
          <w:szCs w:val="24"/>
        </w:rPr>
        <w:t>man Sarlo</w:t>
      </w:r>
      <w:r w:rsidR="001539F6">
        <w:rPr>
          <w:rFonts w:ascii="Times New Roman" w:hAnsi="Times New Roman" w:cs="Times New Roman"/>
          <w:sz w:val="24"/>
          <w:szCs w:val="24"/>
        </w:rPr>
        <w:t xml:space="preserve">, </w:t>
      </w:r>
      <w:r w:rsidR="005E4000">
        <w:rPr>
          <w:rFonts w:ascii="Times New Roman" w:hAnsi="Times New Roman" w:cs="Times New Roman"/>
          <w:sz w:val="24"/>
          <w:szCs w:val="24"/>
        </w:rPr>
        <w:t xml:space="preserve">Vicechair Cunningham, </w:t>
      </w:r>
      <w:r w:rsidR="001539F6">
        <w:rPr>
          <w:rFonts w:ascii="Times New Roman" w:hAnsi="Times New Roman" w:cs="Times New Roman"/>
          <w:sz w:val="24"/>
          <w:szCs w:val="24"/>
        </w:rPr>
        <w:t>Majority Leader Ruiz,</w:t>
      </w:r>
      <w:r w:rsidR="00221626">
        <w:rPr>
          <w:rFonts w:ascii="Times New Roman" w:hAnsi="Times New Roman" w:cs="Times New Roman"/>
          <w:sz w:val="24"/>
          <w:szCs w:val="24"/>
        </w:rPr>
        <w:t xml:space="preserve"> </w:t>
      </w:r>
      <w:r w:rsidR="002A130D">
        <w:rPr>
          <w:rFonts w:ascii="Times New Roman" w:hAnsi="Times New Roman" w:cs="Times New Roman"/>
          <w:sz w:val="24"/>
          <w:szCs w:val="24"/>
        </w:rPr>
        <w:t>and</w:t>
      </w:r>
      <w:r w:rsidR="006A4E97">
        <w:rPr>
          <w:rFonts w:ascii="Times New Roman" w:hAnsi="Times New Roman" w:cs="Times New Roman"/>
          <w:sz w:val="24"/>
          <w:szCs w:val="24"/>
        </w:rPr>
        <w:t xml:space="preserve"> esteemed</w:t>
      </w:r>
      <w:r w:rsidR="002A130D">
        <w:rPr>
          <w:rFonts w:ascii="Times New Roman" w:hAnsi="Times New Roman" w:cs="Times New Roman"/>
          <w:sz w:val="24"/>
          <w:szCs w:val="24"/>
        </w:rPr>
        <w:t xml:space="preserve"> </w:t>
      </w:r>
      <w:r w:rsidR="0058269A">
        <w:rPr>
          <w:rFonts w:ascii="Times New Roman" w:hAnsi="Times New Roman" w:cs="Times New Roman"/>
          <w:sz w:val="24"/>
          <w:szCs w:val="24"/>
        </w:rPr>
        <w:t xml:space="preserve">members of the </w:t>
      </w:r>
      <w:r w:rsidR="006A4E97">
        <w:rPr>
          <w:rFonts w:ascii="Times New Roman" w:hAnsi="Times New Roman" w:cs="Times New Roman"/>
          <w:sz w:val="24"/>
          <w:szCs w:val="24"/>
        </w:rPr>
        <w:t xml:space="preserve">Senate Budget and Appropriations </w:t>
      </w:r>
      <w:r w:rsidR="0058269A">
        <w:rPr>
          <w:rFonts w:ascii="Times New Roman" w:hAnsi="Times New Roman" w:cs="Times New Roman"/>
          <w:sz w:val="24"/>
          <w:szCs w:val="24"/>
        </w:rPr>
        <w:t>Committee</w:t>
      </w:r>
      <w:r w:rsidR="002A130D">
        <w:rPr>
          <w:rFonts w:ascii="Times New Roman" w:hAnsi="Times New Roman" w:cs="Times New Roman"/>
          <w:sz w:val="24"/>
          <w:szCs w:val="24"/>
        </w:rPr>
        <w:t>.</w:t>
      </w:r>
      <w:r w:rsidR="006A4E97">
        <w:rPr>
          <w:rFonts w:ascii="Times New Roman" w:hAnsi="Times New Roman" w:cs="Times New Roman"/>
          <w:sz w:val="24"/>
          <w:szCs w:val="24"/>
        </w:rPr>
        <w:t xml:space="preserve"> </w:t>
      </w:r>
      <w:r w:rsidR="006E20B5">
        <w:rPr>
          <w:rFonts w:ascii="Times New Roman" w:hAnsi="Times New Roman" w:cs="Times New Roman"/>
          <w:sz w:val="24"/>
          <w:szCs w:val="24"/>
        </w:rPr>
        <w:t xml:space="preserve">I have had the pleasure of engaging with </w:t>
      </w:r>
      <w:r w:rsidR="00745DFE">
        <w:rPr>
          <w:rFonts w:ascii="Times New Roman" w:hAnsi="Times New Roman" w:cs="Times New Roman"/>
          <w:sz w:val="24"/>
          <w:szCs w:val="24"/>
        </w:rPr>
        <w:t>most of you on matters of importance to your districts and our beloved state</w:t>
      </w:r>
      <w:r w:rsidR="005166B3">
        <w:rPr>
          <w:rFonts w:ascii="Times New Roman" w:hAnsi="Times New Roman" w:cs="Times New Roman"/>
          <w:sz w:val="24"/>
          <w:szCs w:val="24"/>
        </w:rPr>
        <w:t xml:space="preserve"> </w:t>
      </w:r>
      <w:r w:rsidR="00787B61">
        <w:rPr>
          <w:rFonts w:ascii="Times New Roman" w:hAnsi="Times New Roman" w:cs="Times New Roman"/>
          <w:sz w:val="24"/>
          <w:szCs w:val="24"/>
        </w:rPr>
        <w:t>in recent y</w:t>
      </w:r>
      <w:r w:rsidR="00B83E52">
        <w:rPr>
          <w:rFonts w:ascii="Times New Roman" w:hAnsi="Times New Roman" w:cs="Times New Roman"/>
          <w:sz w:val="24"/>
          <w:szCs w:val="24"/>
        </w:rPr>
        <w:t>ears; but f</w:t>
      </w:r>
      <w:r w:rsidR="00745DFE">
        <w:rPr>
          <w:rFonts w:ascii="Times New Roman" w:hAnsi="Times New Roman" w:cs="Times New Roman"/>
          <w:sz w:val="24"/>
          <w:szCs w:val="24"/>
        </w:rPr>
        <w:t xml:space="preserve">or those </w:t>
      </w:r>
      <w:r w:rsidR="007B2C22">
        <w:rPr>
          <w:rFonts w:ascii="Times New Roman" w:hAnsi="Times New Roman" w:cs="Times New Roman"/>
          <w:sz w:val="24"/>
          <w:szCs w:val="24"/>
        </w:rPr>
        <w:t xml:space="preserve">I have yet to spend time with, </w:t>
      </w:r>
      <w:r w:rsidR="00936959">
        <w:rPr>
          <w:rFonts w:ascii="Times New Roman" w:hAnsi="Times New Roman" w:cs="Times New Roman"/>
          <w:sz w:val="24"/>
          <w:szCs w:val="24"/>
        </w:rPr>
        <w:t>I</w:t>
      </w:r>
      <w:r w:rsidR="0046384B">
        <w:rPr>
          <w:rFonts w:ascii="Times New Roman" w:hAnsi="Times New Roman" w:cs="Times New Roman"/>
          <w:sz w:val="24"/>
          <w:szCs w:val="24"/>
        </w:rPr>
        <w:t xml:space="preserve"> a</w:t>
      </w:r>
      <w:r w:rsidR="00936959">
        <w:rPr>
          <w:rFonts w:ascii="Times New Roman" w:hAnsi="Times New Roman" w:cs="Times New Roman"/>
          <w:sz w:val="24"/>
          <w:szCs w:val="24"/>
        </w:rPr>
        <w:t xml:space="preserve">m </w:t>
      </w:r>
      <w:r w:rsidR="0058269A">
        <w:rPr>
          <w:rFonts w:ascii="Times New Roman" w:hAnsi="Times New Roman" w:cs="Times New Roman"/>
          <w:sz w:val="24"/>
          <w:szCs w:val="24"/>
        </w:rPr>
        <w:t>Shawn LaTourette</w:t>
      </w:r>
      <w:r w:rsidR="00327A5C">
        <w:rPr>
          <w:rFonts w:ascii="Times New Roman" w:hAnsi="Times New Roman" w:cs="Times New Roman"/>
          <w:sz w:val="24"/>
          <w:szCs w:val="24"/>
        </w:rPr>
        <w:t xml:space="preserve">, and </w:t>
      </w:r>
      <w:r w:rsidR="00F049A3">
        <w:rPr>
          <w:rFonts w:ascii="Times New Roman" w:hAnsi="Times New Roman" w:cs="Times New Roman"/>
          <w:sz w:val="24"/>
          <w:szCs w:val="24"/>
        </w:rPr>
        <w:t xml:space="preserve">I </w:t>
      </w:r>
      <w:r w:rsidR="008F0B0A">
        <w:rPr>
          <w:rFonts w:ascii="Times New Roman" w:hAnsi="Times New Roman" w:cs="Times New Roman"/>
          <w:sz w:val="24"/>
          <w:szCs w:val="24"/>
        </w:rPr>
        <w:t>have the</w:t>
      </w:r>
      <w:r w:rsidR="002C252D">
        <w:rPr>
          <w:rFonts w:ascii="Times New Roman" w:hAnsi="Times New Roman" w:cs="Times New Roman"/>
          <w:sz w:val="24"/>
          <w:szCs w:val="24"/>
        </w:rPr>
        <w:t xml:space="preserve"> </w:t>
      </w:r>
      <w:r w:rsidR="00A3096C">
        <w:rPr>
          <w:rFonts w:ascii="Times New Roman" w:hAnsi="Times New Roman" w:cs="Times New Roman"/>
          <w:sz w:val="24"/>
          <w:szCs w:val="24"/>
        </w:rPr>
        <w:t xml:space="preserve">privilege </w:t>
      </w:r>
      <w:r w:rsidR="008F0B0A">
        <w:rPr>
          <w:rFonts w:ascii="Times New Roman" w:hAnsi="Times New Roman" w:cs="Times New Roman"/>
          <w:sz w:val="24"/>
          <w:szCs w:val="24"/>
        </w:rPr>
        <w:t>of</w:t>
      </w:r>
      <w:r w:rsidR="00F049A3">
        <w:rPr>
          <w:rFonts w:ascii="Times New Roman" w:hAnsi="Times New Roman" w:cs="Times New Roman"/>
          <w:sz w:val="24"/>
          <w:szCs w:val="24"/>
        </w:rPr>
        <w:t xml:space="preserve"> </w:t>
      </w:r>
      <w:r w:rsidR="00A91D6E">
        <w:rPr>
          <w:rFonts w:ascii="Times New Roman" w:hAnsi="Times New Roman" w:cs="Times New Roman"/>
          <w:sz w:val="24"/>
          <w:szCs w:val="24"/>
        </w:rPr>
        <w:t>serv</w:t>
      </w:r>
      <w:r w:rsidR="000B1435">
        <w:rPr>
          <w:rFonts w:ascii="Times New Roman" w:hAnsi="Times New Roman" w:cs="Times New Roman"/>
          <w:sz w:val="24"/>
          <w:szCs w:val="24"/>
        </w:rPr>
        <w:t>ing</w:t>
      </w:r>
      <w:r w:rsidR="00A91D6E">
        <w:rPr>
          <w:rFonts w:ascii="Times New Roman" w:hAnsi="Times New Roman" w:cs="Times New Roman"/>
          <w:sz w:val="24"/>
          <w:szCs w:val="24"/>
        </w:rPr>
        <w:t xml:space="preserve"> </w:t>
      </w:r>
      <w:r w:rsidR="00E97D2E">
        <w:rPr>
          <w:rFonts w:ascii="Times New Roman" w:hAnsi="Times New Roman" w:cs="Times New Roman"/>
          <w:sz w:val="24"/>
          <w:szCs w:val="24"/>
        </w:rPr>
        <w:t xml:space="preserve">our fellow residents as </w:t>
      </w:r>
      <w:r w:rsidR="0046384B">
        <w:rPr>
          <w:rFonts w:ascii="Times New Roman" w:hAnsi="Times New Roman" w:cs="Times New Roman"/>
          <w:sz w:val="24"/>
          <w:szCs w:val="24"/>
        </w:rPr>
        <w:t>New Jersey’s</w:t>
      </w:r>
      <w:r w:rsidR="00E97D2E">
        <w:rPr>
          <w:rFonts w:ascii="Times New Roman" w:hAnsi="Times New Roman" w:cs="Times New Roman"/>
          <w:sz w:val="24"/>
          <w:szCs w:val="24"/>
        </w:rPr>
        <w:t xml:space="preserve"> </w:t>
      </w:r>
      <w:r w:rsidR="00A91D6E">
        <w:rPr>
          <w:rFonts w:ascii="Times New Roman" w:hAnsi="Times New Roman" w:cs="Times New Roman"/>
          <w:sz w:val="24"/>
          <w:szCs w:val="24"/>
        </w:rPr>
        <w:t>Commissioner of Environmental Protection</w:t>
      </w:r>
      <w:r w:rsidR="008B574B">
        <w:rPr>
          <w:rFonts w:ascii="Times New Roman" w:hAnsi="Times New Roman" w:cs="Times New Roman"/>
          <w:sz w:val="24"/>
          <w:szCs w:val="24"/>
        </w:rPr>
        <w:t xml:space="preserve">. </w:t>
      </w:r>
      <w:r w:rsidR="00B2027B">
        <w:rPr>
          <w:rFonts w:ascii="Times New Roman" w:hAnsi="Times New Roman" w:cs="Times New Roman"/>
          <w:sz w:val="24"/>
          <w:szCs w:val="24"/>
        </w:rPr>
        <w:t xml:space="preserve">I am honored </w:t>
      </w:r>
      <w:r w:rsidR="00327A5C">
        <w:rPr>
          <w:rFonts w:ascii="Times New Roman" w:hAnsi="Times New Roman" w:cs="Times New Roman"/>
          <w:sz w:val="24"/>
          <w:szCs w:val="24"/>
        </w:rPr>
        <w:t xml:space="preserve">by </w:t>
      </w:r>
      <w:r w:rsidR="002413EB">
        <w:rPr>
          <w:rFonts w:ascii="Times New Roman" w:hAnsi="Times New Roman" w:cs="Times New Roman"/>
          <w:sz w:val="24"/>
          <w:szCs w:val="24"/>
        </w:rPr>
        <w:t>your invitation to</w:t>
      </w:r>
      <w:r w:rsidR="00A91D6E">
        <w:rPr>
          <w:rFonts w:ascii="Times New Roman" w:hAnsi="Times New Roman" w:cs="Times New Roman"/>
          <w:sz w:val="24"/>
          <w:szCs w:val="24"/>
        </w:rPr>
        <w:t xml:space="preserve"> </w:t>
      </w:r>
      <w:r w:rsidR="0000570C">
        <w:rPr>
          <w:rFonts w:ascii="Times New Roman" w:hAnsi="Times New Roman" w:cs="Times New Roman"/>
          <w:sz w:val="24"/>
          <w:szCs w:val="24"/>
        </w:rPr>
        <w:t>address</w:t>
      </w:r>
      <w:r w:rsidR="00A91D6E">
        <w:rPr>
          <w:rFonts w:ascii="Times New Roman" w:hAnsi="Times New Roman" w:cs="Times New Roman"/>
          <w:sz w:val="24"/>
          <w:szCs w:val="24"/>
        </w:rPr>
        <w:t xml:space="preserve"> </w:t>
      </w:r>
      <w:r w:rsidR="00D46E79">
        <w:rPr>
          <w:rFonts w:ascii="Times New Roman" w:hAnsi="Times New Roman" w:cs="Times New Roman"/>
          <w:sz w:val="24"/>
          <w:szCs w:val="24"/>
        </w:rPr>
        <w:t>Governor</w:t>
      </w:r>
      <w:r w:rsidR="008F0B0A">
        <w:rPr>
          <w:rFonts w:ascii="Times New Roman" w:hAnsi="Times New Roman" w:cs="Times New Roman"/>
          <w:sz w:val="24"/>
          <w:szCs w:val="24"/>
        </w:rPr>
        <w:t xml:space="preserve"> Murphy’s </w:t>
      </w:r>
      <w:r w:rsidR="00D46E79">
        <w:rPr>
          <w:rFonts w:ascii="Times New Roman" w:hAnsi="Times New Roman" w:cs="Times New Roman"/>
          <w:sz w:val="24"/>
          <w:szCs w:val="24"/>
        </w:rPr>
        <w:t>proposed budget for Fiscal Year 202</w:t>
      </w:r>
      <w:r w:rsidR="00E97D2E">
        <w:rPr>
          <w:rFonts w:ascii="Times New Roman" w:hAnsi="Times New Roman" w:cs="Times New Roman"/>
          <w:sz w:val="24"/>
          <w:szCs w:val="24"/>
        </w:rPr>
        <w:t>3</w:t>
      </w:r>
      <w:r w:rsidR="008E3E90">
        <w:rPr>
          <w:rFonts w:ascii="Times New Roman" w:hAnsi="Times New Roman" w:cs="Times New Roman"/>
          <w:sz w:val="24"/>
          <w:szCs w:val="24"/>
        </w:rPr>
        <w:t xml:space="preserve">, which </w:t>
      </w:r>
      <w:r w:rsidR="003454ED">
        <w:rPr>
          <w:rFonts w:ascii="Times New Roman" w:hAnsi="Times New Roman" w:cs="Times New Roman"/>
          <w:sz w:val="24"/>
          <w:szCs w:val="24"/>
        </w:rPr>
        <w:t xml:space="preserve">reflects </w:t>
      </w:r>
      <w:r w:rsidR="00E30849">
        <w:rPr>
          <w:rFonts w:ascii="Times New Roman" w:hAnsi="Times New Roman" w:cs="Times New Roman"/>
          <w:sz w:val="24"/>
          <w:szCs w:val="24"/>
        </w:rPr>
        <w:t>our shared</w:t>
      </w:r>
      <w:r w:rsidR="00DD5EC1">
        <w:rPr>
          <w:rFonts w:ascii="Times New Roman" w:hAnsi="Times New Roman" w:cs="Times New Roman"/>
          <w:sz w:val="24"/>
          <w:szCs w:val="24"/>
        </w:rPr>
        <w:t>—Legislative and Executive—</w:t>
      </w:r>
      <w:r w:rsidR="005A1724" w:rsidRPr="005B7005">
        <w:rPr>
          <w:rFonts w:ascii="Times New Roman" w:hAnsi="Times New Roman" w:cs="Times New Roman"/>
          <w:sz w:val="24"/>
          <w:szCs w:val="24"/>
        </w:rPr>
        <w:t xml:space="preserve">commitment to </w:t>
      </w:r>
      <w:r w:rsidR="00EC636D" w:rsidRPr="005B7005">
        <w:rPr>
          <w:rFonts w:ascii="Times New Roman" w:hAnsi="Times New Roman" w:cs="Times New Roman"/>
          <w:sz w:val="24"/>
          <w:szCs w:val="24"/>
        </w:rPr>
        <w:t xml:space="preserve">protecting </w:t>
      </w:r>
      <w:r w:rsidR="0024564D">
        <w:rPr>
          <w:rFonts w:ascii="Times New Roman" w:hAnsi="Times New Roman" w:cs="Times New Roman"/>
          <w:sz w:val="24"/>
          <w:szCs w:val="24"/>
        </w:rPr>
        <w:t>public health</w:t>
      </w:r>
      <w:r w:rsidR="00363BFB">
        <w:rPr>
          <w:rFonts w:ascii="Times New Roman" w:hAnsi="Times New Roman" w:cs="Times New Roman"/>
          <w:sz w:val="24"/>
          <w:szCs w:val="24"/>
        </w:rPr>
        <w:t xml:space="preserve">, </w:t>
      </w:r>
      <w:r w:rsidR="00747BA3">
        <w:rPr>
          <w:rFonts w:ascii="Times New Roman" w:hAnsi="Times New Roman" w:cs="Times New Roman"/>
          <w:sz w:val="24"/>
          <w:szCs w:val="24"/>
        </w:rPr>
        <w:t>safety,</w:t>
      </w:r>
      <w:r w:rsidR="0024564D">
        <w:rPr>
          <w:rFonts w:ascii="Times New Roman" w:hAnsi="Times New Roman" w:cs="Times New Roman"/>
          <w:sz w:val="24"/>
          <w:szCs w:val="24"/>
        </w:rPr>
        <w:t xml:space="preserve"> and our environment</w:t>
      </w:r>
      <w:r w:rsidR="005B6BE3">
        <w:rPr>
          <w:rFonts w:ascii="Times New Roman" w:hAnsi="Times New Roman" w:cs="Times New Roman"/>
          <w:sz w:val="24"/>
          <w:szCs w:val="24"/>
        </w:rPr>
        <w:t xml:space="preserve">, while facilitating </w:t>
      </w:r>
      <w:r w:rsidR="00A47FCC">
        <w:rPr>
          <w:rFonts w:ascii="Times New Roman" w:hAnsi="Times New Roman" w:cs="Times New Roman"/>
          <w:sz w:val="24"/>
          <w:szCs w:val="24"/>
        </w:rPr>
        <w:t>investments</w:t>
      </w:r>
      <w:r w:rsidR="00F76A2E">
        <w:rPr>
          <w:rFonts w:ascii="Times New Roman" w:hAnsi="Times New Roman" w:cs="Times New Roman"/>
          <w:sz w:val="24"/>
          <w:szCs w:val="24"/>
        </w:rPr>
        <w:t xml:space="preserve"> in </w:t>
      </w:r>
      <w:r w:rsidR="0046384B">
        <w:rPr>
          <w:rFonts w:ascii="Times New Roman" w:hAnsi="Times New Roman" w:cs="Times New Roman"/>
          <w:sz w:val="24"/>
          <w:szCs w:val="24"/>
        </w:rPr>
        <w:t xml:space="preserve">the </w:t>
      </w:r>
      <w:r w:rsidR="00F76A2E">
        <w:rPr>
          <w:rFonts w:ascii="Times New Roman" w:hAnsi="Times New Roman" w:cs="Times New Roman"/>
          <w:sz w:val="24"/>
          <w:szCs w:val="24"/>
        </w:rPr>
        <w:t>environmental infrastructure</w:t>
      </w:r>
      <w:r w:rsidR="0046384B">
        <w:rPr>
          <w:rFonts w:ascii="Times New Roman" w:hAnsi="Times New Roman" w:cs="Times New Roman"/>
          <w:sz w:val="24"/>
          <w:szCs w:val="24"/>
        </w:rPr>
        <w:t xml:space="preserve"> that is </w:t>
      </w:r>
      <w:r w:rsidR="00D20A94">
        <w:rPr>
          <w:rFonts w:ascii="Times New Roman" w:hAnsi="Times New Roman" w:cs="Times New Roman"/>
          <w:sz w:val="24"/>
          <w:szCs w:val="24"/>
        </w:rPr>
        <w:t xml:space="preserve">critical to </w:t>
      </w:r>
      <w:r w:rsidR="0093262D">
        <w:rPr>
          <w:rFonts w:ascii="Times New Roman" w:hAnsi="Times New Roman" w:cs="Times New Roman"/>
          <w:sz w:val="24"/>
          <w:szCs w:val="24"/>
        </w:rPr>
        <w:t xml:space="preserve">our </w:t>
      </w:r>
      <w:r w:rsidR="00747BA3">
        <w:rPr>
          <w:rFonts w:ascii="Times New Roman" w:hAnsi="Times New Roman" w:cs="Times New Roman"/>
          <w:sz w:val="24"/>
          <w:szCs w:val="24"/>
        </w:rPr>
        <w:t xml:space="preserve">state’s </w:t>
      </w:r>
      <w:r w:rsidR="0093262D">
        <w:rPr>
          <w:rFonts w:ascii="Times New Roman" w:hAnsi="Times New Roman" w:cs="Times New Roman"/>
          <w:sz w:val="24"/>
          <w:szCs w:val="24"/>
        </w:rPr>
        <w:t xml:space="preserve">long-term </w:t>
      </w:r>
      <w:r w:rsidR="00D20A94">
        <w:rPr>
          <w:rFonts w:ascii="Times New Roman" w:hAnsi="Times New Roman" w:cs="Times New Roman"/>
          <w:sz w:val="24"/>
          <w:szCs w:val="24"/>
        </w:rPr>
        <w:t xml:space="preserve">economic </w:t>
      </w:r>
      <w:r w:rsidR="0093262D">
        <w:rPr>
          <w:rFonts w:ascii="Times New Roman" w:hAnsi="Times New Roman" w:cs="Times New Roman"/>
          <w:sz w:val="24"/>
          <w:szCs w:val="24"/>
        </w:rPr>
        <w:t xml:space="preserve">growth and </w:t>
      </w:r>
      <w:r w:rsidR="00D20A94">
        <w:rPr>
          <w:rFonts w:ascii="Times New Roman" w:hAnsi="Times New Roman" w:cs="Times New Roman"/>
          <w:sz w:val="24"/>
          <w:szCs w:val="24"/>
        </w:rPr>
        <w:t>vitality</w:t>
      </w:r>
      <w:r w:rsidR="00F76A2E">
        <w:rPr>
          <w:rFonts w:ascii="Times New Roman" w:hAnsi="Times New Roman" w:cs="Times New Roman"/>
          <w:sz w:val="24"/>
          <w:szCs w:val="24"/>
        </w:rPr>
        <w:t>.</w:t>
      </w:r>
    </w:p>
    <w:p w14:paraId="7968B556" w14:textId="4B5F0AB0" w:rsidR="00CD245B" w:rsidRDefault="00747BA3"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D245B" w:rsidRPr="00CD245B">
        <w:rPr>
          <w:rFonts w:ascii="Times New Roman" w:hAnsi="Times New Roman" w:cs="Times New Roman"/>
          <w:sz w:val="24"/>
          <w:szCs w:val="24"/>
        </w:rPr>
        <w:t>Governor</w:t>
      </w:r>
      <w:r>
        <w:rPr>
          <w:rFonts w:ascii="Times New Roman" w:hAnsi="Times New Roman" w:cs="Times New Roman"/>
          <w:sz w:val="24"/>
          <w:szCs w:val="24"/>
        </w:rPr>
        <w:t xml:space="preserve">’s </w:t>
      </w:r>
      <w:r w:rsidR="00CD245B" w:rsidRPr="00CD245B">
        <w:rPr>
          <w:rFonts w:ascii="Times New Roman" w:hAnsi="Times New Roman" w:cs="Times New Roman"/>
          <w:sz w:val="24"/>
          <w:szCs w:val="24"/>
        </w:rPr>
        <w:t>proposed FY23 budget for the Department of Environmental Protection</w:t>
      </w:r>
      <w:r w:rsidR="00995505">
        <w:rPr>
          <w:rFonts w:ascii="Times New Roman" w:hAnsi="Times New Roman" w:cs="Times New Roman"/>
          <w:sz w:val="24"/>
          <w:szCs w:val="24"/>
        </w:rPr>
        <w:t xml:space="preserve"> (“DEP”)</w:t>
      </w:r>
      <w:r w:rsidR="00CD245B" w:rsidRPr="00CD245B">
        <w:rPr>
          <w:rFonts w:ascii="Times New Roman" w:hAnsi="Times New Roman" w:cs="Times New Roman"/>
          <w:sz w:val="24"/>
          <w:szCs w:val="24"/>
        </w:rPr>
        <w:t xml:space="preserve">, excluding debt service, is $468.8 million—an increase </w:t>
      </w:r>
      <w:r w:rsidR="000A3C60">
        <w:rPr>
          <w:rFonts w:ascii="Times New Roman" w:hAnsi="Times New Roman" w:cs="Times New Roman"/>
          <w:sz w:val="24"/>
          <w:szCs w:val="24"/>
        </w:rPr>
        <w:t xml:space="preserve">of </w:t>
      </w:r>
      <w:r w:rsidR="000A3C60" w:rsidRPr="00CD245B">
        <w:rPr>
          <w:rFonts w:ascii="Times New Roman" w:hAnsi="Times New Roman" w:cs="Times New Roman"/>
          <w:sz w:val="24"/>
          <w:szCs w:val="24"/>
        </w:rPr>
        <w:t xml:space="preserve">$42.6 </w:t>
      </w:r>
      <w:r w:rsidR="00CD245B" w:rsidRPr="00CD245B">
        <w:rPr>
          <w:rFonts w:ascii="Times New Roman" w:hAnsi="Times New Roman" w:cs="Times New Roman"/>
          <w:sz w:val="24"/>
          <w:szCs w:val="24"/>
        </w:rPr>
        <w:t xml:space="preserve">over </w:t>
      </w:r>
      <w:r w:rsidR="000A3C60">
        <w:rPr>
          <w:rFonts w:ascii="Times New Roman" w:hAnsi="Times New Roman" w:cs="Times New Roman"/>
          <w:sz w:val="24"/>
          <w:szCs w:val="24"/>
        </w:rPr>
        <w:t xml:space="preserve">DEP’s </w:t>
      </w:r>
      <w:r w:rsidR="00CD245B" w:rsidRPr="00CD245B">
        <w:rPr>
          <w:rFonts w:ascii="Times New Roman" w:hAnsi="Times New Roman" w:cs="Times New Roman"/>
          <w:sz w:val="24"/>
          <w:szCs w:val="24"/>
        </w:rPr>
        <w:t>FY22 enacted budget. In FY23</w:t>
      </w:r>
      <w:r w:rsidR="00DB5573">
        <w:rPr>
          <w:rFonts w:ascii="Times New Roman" w:hAnsi="Times New Roman" w:cs="Times New Roman"/>
          <w:sz w:val="24"/>
          <w:szCs w:val="24"/>
        </w:rPr>
        <w:t>,</w:t>
      </w:r>
      <w:r w:rsidR="00CD245B" w:rsidRPr="00CD245B">
        <w:rPr>
          <w:rFonts w:ascii="Times New Roman" w:hAnsi="Times New Roman" w:cs="Times New Roman"/>
          <w:sz w:val="24"/>
          <w:szCs w:val="24"/>
        </w:rPr>
        <w:t xml:space="preserve"> Governor Murphy has proposed increases for </w:t>
      </w:r>
      <w:r w:rsidR="00B72001">
        <w:rPr>
          <w:rFonts w:ascii="Times New Roman" w:hAnsi="Times New Roman" w:cs="Times New Roman"/>
          <w:sz w:val="24"/>
          <w:szCs w:val="24"/>
        </w:rPr>
        <w:t xml:space="preserve">drinking water protection, infrastructure project support, </w:t>
      </w:r>
      <w:r w:rsidR="00CD245B" w:rsidRPr="00CD245B">
        <w:rPr>
          <w:rFonts w:ascii="Times New Roman" w:hAnsi="Times New Roman" w:cs="Times New Roman"/>
          <w:sz w:val="24"/>
          <w:szCs w:val="24"/>
        </w:rPr>
        <w:t xml:space="preserve">flood control, urban parks, </w:t>
      </w:r>
      <w:r w:rsidR="00D40A0B">
        <w:rPr>
          <w:rFonts w:ascii="Times New Roman" w:hAnsi="Times New Roman" w:cs="Times New Roman"/>
          <w:sz w:val="24"/>
          <w:szCs w:val="24"/>
        </w:rPr>
        <w:t xml:space="preserve">and </w:t>
      </w:r>
      <w:r w:rsidR="005166CB">
        <w:rPr>
          <w:rFonts w:ascii="Times New Roman" w:hAnsi="Times New Roman" w:cs="Times New Roman"/>
          <w:sz w:val="24"/>
          <w:szCs w:val="24"/>
        </w:rPr>
        <w:t xml:space="preserve">a green </w:t>
      </w:r>
      <w:r w:rsidR="00CD245B" w:rsidRPr="00CD245B">
        <w:rPr>
          <w:rFonts w:ascii="Times New Roman" w:hAnsi="Times New Roman" w:cs="Times New Roman"/>
          <w:sz w:val="24"/>
          <w:szCs w:val="24"/>
        </w:rPr>
        <w:t>job</w:t>
      </w:r>
      <w:r w:rsidR="005166CB">
        <w:rPr>
          <w:rFonts w:ascii="Times New Roman" w:hAnsi="Times New Roman" w:cs="Times New Roman"/>
          <w:sz w:val="24"/>
          <w:szCs w:val="24"/>
        </w:rPr>
        <w:t>s</w:t>
      </w:r>
      <w:r w:rsidR="00CD245B" w:rsidRPr="00CD245B">
        <w:rPr>
          <w:rFonts w:ascii="Times New Roman" w:hAnsi="Times New Roman" w:cs="Times New Roman"/>
          <w:sz w:val="24"/>
          <w:szCs w:val="24"/>
        </w:rPr>
        <w:t xml:space="preserve"> training program</w:t>
      </w:r>
      <w:r w:rsidR="00D40A0B">
        <w:rPr>
          <w:rFonts w:ascii="Times New Roman" w:hAnsi="Times New Roman" w:cs="Times New Roman"/>
          <w:sz w:val="24"/>
          <w:szCs w:val="24"/>
        </w:rPr>
        <w:t xml:space="preserve">. </w:t>
      </w:r>
      <w:r w:rsidR="007B5458">
        <w:rPr>
          <w:rFonts w:ascii="Times New Roman" w:hAnsi="Times New Roman" w:cs="Times New Roman"/>
          <w:sz w:val="24"/>
          <w:szCs w:val="24"/>
        </w:rPr>
        <w:t xml:space="preserve">Programs reliant upon the </w:t>
      </w:r>
      <w:r w:rsidR="00D86FA8">
        <w:rPr>
          <w:rFonts w:ascii="Times New Roman" w:hAnsi="Times New Roman" w:cs="Times New Roman"/>
          <w:sz w:val="24"/>
          <w:szCs w:val="24"/>
        </w:rPr>
        <w:t xml:space="preserve">corporate business tax </w:t>
      </w:r>
      <w:r w:rsidR="00CD245B" w:rsidRPr="00CD245B">
        <w:rPr>
          <w:rFonts w:ascii="Times New Roman" w:hAnsi="Times New Roman" w:cs="Times New Roman"/>
          <w:sz w:val="24"/>
          <w:szCs w:val="24"/>
        </w:rPr>
        <w:t>dedication</w:t>
      </w:r>
      <w:r w:rsidR="00623B4A">
        <w:rPr>
          <w:rFonts w:ascii="Times New Roman" w:hAnsi="Times New Roman" w:cs="Times New Roman"/>
          <w:sz w:val="24"/>
          <w:szCs w:val="24"/>
        </w:rPr>
        <w:t>—</w:t>
      </w:r>
      <w:r w:rsidR="003F7E31">
        <w:rPr>
          <w:rFonts w:ascii="Times New Roman" w:hAnsi="Times New Roman" w:cs="Times New Roman"/>
          <w:sz w:val="24"/>
          <w:szCs w:val="24"/>
        </w:rPr>
        <w:t xml:space="preserve">brownfields </w:t>
      </w:r>
      <w:r w:rsidR="003B277E">
        <w:rPr>
          <w:rFonts w:ascii="Times New Roman" w:hAnsi="Times New Roman" w:cs="Times New Roman"/>
          <w:sz w:val="24"/>
          <w:szCs w:val="24"/>
        </w:rPr>
        <w:t>cleanup</w:t>
      </w:r>
      <w:r w:rsidR="003F7E31">
        <w:rPr>
          <w:rFonts w:ascii="Times New Roman" w:hAnsi="Times New Roman" w:cs="Times New Roman"/>
          <w:sz w:val="24"/>
          <w:szCs w:val="24"/>
        </w:rPr>
        <w:t xml:space="preserve">, </w:t>
      </w:r>
      <w:r w:rsidR="00CD245B" w:rsidRPr="00CD245B">
        <w:rPr>
          <w:rFonts w:ascii="Times New Roman" w:hAnsi="Times New Roman" w:cs="Times New Roman"/>
          <w:sz w:val="24"/>
          <w:szCs w:val="24"/>
        </w:rPr>
        <w:t xml:space="preserve">watershed </w:t>
      </w:r>
      <w:r w:rsidR="007B5458">
        <w:rPr>
          <w:rFonts w:ascii="Times New Roman" w:hAnsi="Times New Roman" w:cs="Times New Roman"/>
          <w:sz w:val="24"/>
          <w:szCs w:val="24"/>
        </w:rPr>
        <w:t>restoration</w:t>
      </w:r>
      <w:r w:rsidR="006C0292">
        <w:rPr>
          <w:rFonts w:ascii="Times New Roman" w:hAnsi="Times New Roman" w:cs="Times New Roman"/>
          <w:sz w:val="24"/>
          <w:szCs w:val="24"/>
        </w:rPr>
        <w:t>, and open space</w:t>
      </w:r>
      <w:r w:rsidR="007B5458">
        <w:rPr>
          <w:rFonts w:ascii="Times New Roman" w:hAnsi="Times New Roman" w:cs="Times New Roman"/>
          <w:sz w:val="24"/>
          <w:szCs w:val="24"/>
        </w:rPr>
        <w:t xml:space="preserve"> </w:t>
      </w:r>
      <w:r w:rsidR="007A1895">
        <w:rPr>
          <w:rFonts w:ascii="Times New Roman" w:hAnsi="Times New Roman" w:cs="Times New Roman"/>
          <w:sz w:val="24"/>
          <w:szCs w:val="24"/>
        </w:rPr>
        <w:t xml:space="preserve">are also expected to </w:t>
      </w:r>
      <w:r w:rsidR="007B5458">
        <w:rPr>
          <w:rFonts w:ascii="Times New Roman" w:hAnsi="Times New Roman" w:cs="Times New Roman"/>
          <w:sz w:val="24"/>
          <w:szCs w:val="24"/>
        </w:rPr>
        <w:t>see modest growth.</w:t>
      </w:r>
    </w:p>
    <w:p w14:paraId="6C08CE86" w14:textId="45D7EC2E" w:rsidR="002C623E" w:rsidRDefault="00DF67A5"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this Committee knows, </w:t>
      </w:r>
      <w:r w:rsidR="00D51CED">
        <w:rPr>
          <w:rFonts w:ascii="Times New Roman" w:hAnsi="Times New Roman" w:cs="Times New Roman"/>
          <w:sz w:val="24"/>
          <w:szCs w:val="24"/>
        </w:rPr>
        <w:t>DEP</w:t>
      </w:r>
      <w:r w:rsidR="00416EA8">
        <w:rPr>
          <w:rFonts w:ascii="Times New Roman" w:hAnsi="Times New Roman" w:cs="Times New Roman"/>
          <w:sz w:val="24"/>
          <w:szCs w:val="24"/>
        </w:rPr>
        <w:t xml:space="preserve"> has a broad </w:t>
      </w:r>
      <w:r w:rsidR="00E51C3F">
        <w:rPr>
          <w:rFonts w:ascii="Times New Roman" w:hAnsi="Times New Roman" w:cs="Times New Roman"/>
          <w:sz w:val="24"/>
          <w:szCs w:val="24"/>
        </w:rPr>
        <w:t>legislative mandate</w:t>
      </w:r>
      <w:r w:rsidR="006C0292">
        <w:rPr>
          <w:rFonts w:ascii="Times New Roman" w:hAnsi="Times New Roman" w:cs="Times New Roman"/>
          <w:sz w:val="24"/>
          <w:szCs w:val="24"/>
        </w:rPr>
        <w:t xml:space="preserve"> </w:t>
      </w:r>
      <w:r w:rsidR="00E51C3F">
        <w:rPr>
          <w:rFonts w:ascii="Times New Roman" w:hAnsi="Times New Roman" w:cs="Times New Roman"/>
          <w:sz w:val="24"/>
          <w:szCs w:val="24"/>
        </w:rPr>
        <w:t>that touch</w:t>
      </w:r>
      <w:r w:rsidR="006C0292">
        <w:rPr>
          <w:rFonts w:ascii="Times New Roman" w:hAnsi="Times New Roman" w:cs="Times New Roman"/>
          <w:sz w:val="24"/>
          <w:szCs w:val="24"/>
        </w:rPr>
        <w:t>es</w:t>
      </w:r>
      <w:r w:rsidR="00E51C3F">
        <w:rPr>
          <w:rFonts w:ascii="Times New Roman" w:hAnsi="Times New Roman" w:cs="Times New Roman"/>
          <w:sz w:val="24"/>
          <w:szCs w:val="24"/>
        </w:rPr>
        <w:t xml:space="preserve"> every sector of </w:t>
      </w:r>
      <w:r w:rsidR="00921502">
        <w:rPr>
          <w:rFonts w:ascii="Times New Roman" w:hAnsi="Times New Roman" w:cs="Times New Roman"/>
          <w:sz w:val="24"/>
          <w:szCs w:val="24"/>
        </w:rPr>
        <w:t>our economy and reach</w:t>
      </w:r>
      <w:r w:rsidR="00A57AA5">
        <w:rPr>
          <w:rFonts w:ascii="Times New Roman" w:hAnsi="Times New Roman" w:cs="Times New Roman"/>
          <w:sz w:val="24"/>
          <w:szCs w:val="24"/>
        </w:rPr>
        <w:t>es</w:t>
      </w:r>
      <w:r w:rsidR="00921502">
        <w:rPr>
          <w:rFonts w:ascii="Times New Roman" w:hAnsi="Times New Roman" w:cs="Times New Roman"/>
          <w:sz w:val="24"/>
          <w:szCs w:val="24"/>
        </w:rPr>
        <w:t xml:space="preserve"> every corner of our state. </w:t>
      </w:r>
      <w:r w:rsidR="00265103">
        <w:rPr>
          <w:rFonts w:ascii="Times New Roman" w:hAnsi="Times New Roman" w:cs="Times New Roman"/>
          <w:sz w:val="24"/>
          <w:szCs w:val="24"/>
        </w:rPr>
        <w:t>T</w:t>
      </w:r>
      <w:r w:rsidR="00F24EDD">
        <w:rPr>
          <w:rFonts w:ascii="Times New Roman" w:hAnsi="Times New Roman" w:cs="Times New Roman"/>
          <w:sz w:val="24"/>
          <w:szCs w:val="24"/>
        </w:rPr>
        <w:t>he</w:t>
      </w:r>
      <w:r w:rsidR="00921502">
        <w:rPr>
          <w:rFonts w:ascii="Times New Roman" w:hAnsi="Times New Roman" w:cs="Times New Roman"/>
          <w:sz w:val="24"/>
          <w:szCs w:val="24"/>
        </w:rPr>
        <w:t xml:space="preserve"> </w:t>
      </w:r>
      <w:r w:rsidR="00444CE7">
        <w:rPr>
          <w:rFonts w:ascii="Times New Roman" w:hAnsi="Times New Roman" w:cs="Times New Roman"/>
          <w:sz w:val="24"/>
          <w:szCs w:val="24"/>
        </w:rPr>
        <w:t xml:space="preserve">moniker </w:t>
      </w:r>
      <w:r w:rsidR="00921502" w:rsidRPr="00921502">
        <w:rPr>
          <w:rFonts w:ascii="Times New Roman" w:hAnsi="Times New Roman" w:cs="Times New Roman"/>
          <w:sz w:val="24"/>
          <w:szCs w:val="24"/>
        </w:rPr>
        <w:t>“</w:t>
      </w:r>
      <w:r w:rsidR="00444CE7">
        <w:rPr>
          <w:rFonts w:ascii="Times New Roman" w:hAnsi="Times New Roman" w:cs="Times New Roman"/>
          <w:sz w:val="24"/>
          <w:szCs w:val="24"/>
        </w:rPr>
        <w:t>e</w:t>
      </w:r>
      <w:r w:rsidR="00921502" w:rsidRPr="00921502">
        <w:rPr>
          <w:rFonts w:ascii="Times New Roman" w:hAnsi="Times New Roman" w:cs="Times New Roman"/>
          <w:sz w:val="24"/>
          <w:szCs w:val="24"/>
        </w:rPr>
        <w:t xml:space="preserve">nvironmental protection” </w:t>
      </w:r>
      <w:r w:rsidR="00265103">
        <w:rPr>
          <w:rFonts w:ascii="Times New Roman" w:hAnsi="Times New Roman" w:cs="Times New Roman"/>
          <w:sz w:val="24"/>
          <w:szCs w:val="24"/>
        </w:rPr>
        <w:t xml:space="preserve">actually </w:t>
      </w:r>
      <w:r w:rsidR="003F6A32">
        <w:rPr>
          <w:rFonts w:ascii="Times New Roman" w:hAnsi="Times New Roman" w:cs="Times New Roman"/>
          <w:sz w:val="24"/>
          <w:szCs w:val="24"/>
        </w:rPr>
        <w:t>fails</w:t>
      </w:r>
      <w:r w:rsidR="00444CE7">
        <w:rPr>
          <w:rFonts w:ascii="Times New Roman" w:hAnsi="Times New Roman" w:cs="Times New Roman"/>
          <w:sz w:val="24"/>
          <w:szCs w:val="24"/>
        </w:rPr>
        <w:t xml:space="preserve"> to </w:t>
      </w:r>
      <w:r w:rsidR="00921502" w:rsidRPr="00921502">
        <w:rPr>
          <w:rFonts w:ascii="Times New Roman" w:hAnsi="Times New Roman" w:cs="Times New Roman"/>
          <w:sz w:val="24"/>
          <w:szCs w:val="24"/>
        </w:rPr>
        <w:t xml:space="preserve">capture the full </w:t>
      </w:r>
      <w:r w:rsidR="007D09F7">
        <w:rPr>
          <w:rFonts w:ascii="Times New Roman" w:hAnsi="Times New Roman" w:cs="Times New Roman"/>
          <w:sz w:val="24"/>
          <w:szCs w:val="24"/>
        </w:rPr>
        <w:t>scope</w:t>
      </w:r>
      <w:r w:rsidR="00921502" w:rsidRPr="00921502">
        <w:rPr>
          <w:rFonts w:ascii="Times New Roman" w:hAnsi="Times New Roman" w:cs="Times New Roman"/>
          <w:sz w:val="24"/>
          <w:szCs w:val="24"/>
        </w:rPr>
        <w:t xml:space="preserve"> of services </w:t>
      </w:r>
      <w:r w:rsidR="007B5458">
        <w:rPr>
          <w:rFonts w:ascii="Times New Roman" w:hAnsi="Times New Roman" w:cs="Times New Roman"/>
          <w:sz w:val="24"/>
          <w:szCs w:val="24"/>
        </w:rPr>
        <w:t>that</w:t>
      </w:r>
      <w:r w:rsidR="00CB5D1C">
        <w:rPr>
          <w:rFonts w:ascii="Times New Roman" w:hAnsi="Times New Roman" w:cs="Times New Roman"/>
          <w:sz w:val="24"/>
          <w:szCs w:val="24"/>
        </w:rPr>
        <w:t xml:space="preserve"> DEP</w:t>
      </w:r>
      <w:r w:rsidR="00921502" w:rsidRPr="00921502">
        <w:rPr>
          <w:rFonts w:ascii="Times New Roman" w:hAnsi="Times New Roman" w:cs="Times New Roman"/>
          <w:sz w:val="24"/>
          <w:szCs w:val="24"/>
        </w:rPr>
        <w:t xml:space="preserve"> provide</w:t>
      </w:r>
      <w:r w:rsidR="00DA5EFC">
        <w:rPr>
          <w:rFonts w:ascii="Times New Roman" w:hAnsi="Times New Roman" w:cs="Times New Roman"/>
          <w:sz w:val="24"/>
          <w:szCs w:val="24"/>
        </w:rPr>
        <w:t>s</w:t>
      </w:r>
      <w:r w:rsidR="00921502" w:rsidRPr="00921502">
        <w:rPr>
          <w:rFonts w:ascii="Times New Roman" w:hAnsi="Times New Roman" w:cs="Times New Roman"/>
          <w:sz w:val="24"/>
          <w:szCs w:val="24"/>
        </w:rPr>
        <w:t xml:space="preserve"> for the public we</w:t>
      </w:r>
      <w:r w:rsidR="00A57AA5">
        <w:rPr>
          <w:rFonts w:ascii="Times New Roman" w:hAnsi="Times New Roman" w:cs="Times New Roman"/>
          <w:sz w:val="24"/>
          <w:szCs w:val="24"/>
        </w:rPr>
        <w:t xml:space="preserve"> </w:t>
      </w:r>
      <w:r w:rsidR="00921502" w:rsidRPr="00921502">
        <w:rPr>
          <w:rFonts w:ascii="Times New Roman" w:hAnsi="Times New Roman" w:cs="Times New Roman"/>
          <w:sz w:val="24"/>
          <w:szCs w:val="24"/>
        </w:rPr>
        <w:t>serve</w:t>
      </w:r>
      <w:r w:rsidR="00F24EDD">
        <w:rPr>
          <w:rFonts w:ascii="Times New Roman" w:hAnsi="Times New Roman" w:cs="Times New Roman"/>
          <w:sz w:val="24"/>
          <w:szCs w:val="24"/>
        </w:rPr>
        <w:t xml:space="preserve"> because our </w:t>
      </w:r>
      <w:r w:rsidR="00921502" w:rsidRPr="00921502">
        <w:rPr>
          <w:rFonts w:ascii="Times New Roman" w:hAnsi="Times New Roman" w:cs="Times New Roman"/>
          <w:sz w:val="24"/>
          <w:szCs w:val="24"/>
        </w:rPr>
        <w:t xml:space="preserve">work sits squarely at the intersection of environmental, health, </w:t>
      </w:r>
      <w:r w:rsidR="00317B77">
        <w:rPr>
          <w:rFonts w:ascii="Times New Roman" w:hAnsi="Times New Roman" w:cs="Times New Roman"/>
          <w:sz w:val="24"/>
          <w:szCs w:val="24"/>
        </w:rPr>
        <w:t>social,</w:t>
      </w:r>
      <w:r w:rsidR="00921502" w:rsidRPr="00921502">
        <w:rPr>
          <w:rFonts w:ascii="Times New Roman" w:hAnsi="Times New Roman" w:cs="Times New Roman"/>
          <w:sz w:val="24"/>
          <w:szCs w:val="24"/>
        </w:rPr>
        <w:t xml:space="preserve"> and economic improvement.</w:t>
      </w:r>
      <w:r w:rsidR="00317B77">
        <w:rPr>
          <w:rFonts w:ascii="Times New Roman" w:hAnsi="Times New Roman" w:cs="Times New Roman"/>
          <w:sz w:val="24"/>
          <w:szCs w:val="24"/>
        </w:rPr>
        <w:t xml:space="preserve"> </w:t>
      </w:r>
      <w:r w:rsidR="00921502" w:rsidRPr="00921502">
        <w:rPr>
          <w:rFonts w:ascii="Times New Roman" w:hAnsi="Times New Roman" w:cs="Times New Roman"/>
          <w:sz w:val="24"/>
          <w:szCs w:val="24"/>
        </w:rPr>
        <w:t xml:space="preserve">We do not protect our environment simply because natural beauty should be preserved. While </w:t>
      </w:r>
      <w:r w:rsidR="00BD67B2">
        <w:rPr>
          <w:rFonts w:ascii="Times New Roman" w:hAnsi="Times New Roman" w:cs="Times New Roman"/>
          <w:sz w:val="24"/>
          <w:szCs w:val="24"/>
        </w:rPr>
        <w:t xml:space="preserve">our mission </w:t>
      </w:r>
      <w:r w:rsidR="00921502" w:rsidRPr="00921502">
        <w:rPr>
          <w:rFonts w:ascii="Times New Roman" w:hAnsi="Times New Roman" w:cs="Times New Roman"/>
          <w:sz w:val="24"/>
          <w:szCs w:val="24"/>
        </w:rPr>
        <w:t>should and does make us feel good,</w:t>
      </w:r>
      <w:r w:rsidR="008B6B8C">
        <w:rPr>
          <w:rFonts w:ascii="Times New Roman" w:hAnsi="Times New Roman" w:cs="Times New Roman"/>
          <w:sz w:val="24"/>
          <w:szCs w:val="24"/>
        </w:rPr>
        <w:t xml:space="preserve"> </w:t>
      </w:r>
      <w:r w:rsidR="00AF193C">
        <w:rPr>
          <w:rFonts w:ascii="Times New Roman" w:hAnsi="Times New Roman" w:cs="Times New Roman"/>
          <w:sz w:val="24"/>
          <w:szCs w:val="24"/>
        </w:rPr>
        <w:t>DEP</w:t>
      </w:r>
      <w:r w:rsidR="00B91BA4">
        <w:rPr>
          <w:rFonts w:ascii="Times New Roman" w:hAnsi="Times New Roman" w:cs="Times New Roman"/>
          <w:sz w:val="24"/>
          <w:szCs w:val="24"/>
        </w:rPr>
        <w:t xml:space="preserve"> do</w:t>
      </w:r>
      <w:r w:rsidR="00AF193C">
        <w:rPr>
          <w:rFonts w:ascii="Times New Roman" w:hAnsi="Times New Roman" w:cs="Times New Roman"/>
          <w:sz w:val="24"/>
          <w:szCs w:val="24"/>
        </w:rPr>
        <w:t>es</w:t>
      </w:r>
      <w:r w:rsidR="00B91BA4">
        <w:rPr>
          <w:rFonts w:ascii="Times New Roman" w:hAnsi="Times New Roman" w:cs="Times New Roman"/>
          <w:sz w:val="24"/>
          <w:szCs w:val="24"/>
        </w:rPr>
        <w:t xml:space="preserve"> this</w:t>
      </w:r>
      <w:r w:rsidR="002A52F6">
        <w:rPr>
          <w:rFonts w:ascii="Times New Roman" w:hAnsi="Times New Roman" w:cs="Times New Roman"/>
          <w:sz w:val="24"/>
          <w:szCs w:val="24"/>
        </w:rPr>
        <w:t xml:space="preserve"> important work </w:t>
      </w:r>
      <w:r w:rsidR="00921502" w:rsidRPr="00921502">
        <w:rPr>
          <w:rFonts w:ascii="Times New Roman" w:hAnsi="Times New Roman" w:cs="Times New Roman"/>
          <w:sz w:val="24"/>
          <w:szCs w:val="24"/>
        </w:rPr>
        <w:t xml:space="preserve">because the economic growth and long-term success of our communities demands that </w:t>
      </w:r>
      <w:r w:rsidR="0016254C">
        <w:rPr>
          <w:rFonts w:ascii="Times New Roman" w:hAnsi="Times New Roman" w:cs="Times New Roman"/>
          <w:sz w:val="24"/>
          <w:szCs w:val="24"/>
        </w:rPr>
        <w:t>the government</w:t>
      </w:r>
      <w:r w:rsidR="00921502" w:rsidRPr="00921502">
        <w:rPr>
          <w:rFonts w:ascii="Times New Roman" w:hAnsi="Times New Roman" w:cs="Times New Roman"/>
          <w:sz w:val="24"/>
          <w:szCs w:val="24"/>
        </w:rPr>
        <w:t xml:space="preserve"> maintain the free public services that clean, healthy</w:t>
      </w:r>
      <w:r w:rsidR="00FC1D72">
        <w:rPr>
          <w:rFonts w:ascii="Times New Roman" w:hAnsi="Times New Roman" w:cs="Times New Roman"/>
          <w:sz w:val="24"/>
          <w:szCs w:val="24"/>
        </w:rPr>
        <w:t>,</w:t>
      </w:r>
      <w:r w:rsidR="00921502" w:rsidRPr="00921502">
        <w:rPr>
          <w:rFonts w:ascii="Times New Roman" w:hAnsi="Times New Roman" w:cs="Times New Roman"/>
          <w:sz w:val="24"/>
          <w:szCs w:val="24"/>
        </w:rPr>
        <w:t xml:space="preserve"> and equally accessible natural capital provides</w:t>
      </w:r>
      <w:r w:rsidR="001627D4">
        <w:rPr>
          <w:rFonts w:ascii="Times New Roman" w:hAnsi="Times New Roman" w:cs="Times New Roman"/>
          <w:sz w:val="24"/>
          <w:szCs w:val="24"/>
        </w:rPr>
        <w:t xml:space="preserve"> for the people</w:t>
      </w:r>
      <w:r w:rsidR="002C623E">
        <w:rPr>
          <w:rFonts w:ascii="Times New Roman" w:hAnsi="Times New Roman" w:cs="Times New Roman"/>
          <w:sz w:val="24"/>
          <w:szCs w:val="24"/>
        </w:rPr>
        <w:t xml:space="preserve">. </w:t>
      </w:r>
    </w:p>
    <w:p w14:paraId="309C6265" w14:textId="306D30BF" w:rsidR="00085E0C" w:rsidRDefault="00921502" w:rsidP="00926964">
      <w:pPr>
        <w:widowControl w:val="0"/>
        <w:spacing w:after="0" w:line="360" w:lineRule="auto"/>
        <w:ind w:firstLine="720"/>
        <w:rPr>
          <w:rFonts w:ascii="Times New Roman" w:hAnsi="Times New Roman" w:cs="Times New Roman"/>
          <w:sz w:val="24"/>
          <w:szCs w:val="24"/>
        </w:rPr>
      </w:pPr>
      <w:r w:rsidRPr="00921502">
        <w:rPr>
          <w:rFonts w:ascii="Times New Roman" w:hAnsi="Times New Roman" w:cs="Times New Roman"/>
          <w:sz w:val="24"/>
          <w:szCs w:val="24"/>
        </w:rPr>
        <w:t>From the air that fills our lungs to the marshes that filter our water</w:t>
      </w:r>
      <w:r w:rsidR="0070611D">
        <w:rPr>
          <w:rFonts w:ascii="Times New Roman" w:hAnsi="Times New Roman" w:cs="Times New Roman"/>
          <w:sz w:val="24"/>
          <w:szCs w:val="24"/>
        </w:rPr>
        <w:t>,</w:t>
      </w:r>
      <w:r w:rsidRPr="00921502">
        <w:rPr>
          <w:rFonts w:ascii="Times New Roman" w:hAnsi="Times New Roman" w:cs="Times New Roman"/>
          <w:sz w:val="24"/>
          <w:szCs w:val="24"/>
        </w:rPr>
        <w:t xml:space="preserve"> to the trees whose roots </w:t>
      </w:r>
      <w:r w:rsidR="005F268E">
        <w:rPr>
          <w:rFonts w:ascii="Times New Roman" w:hAnsi="Times New Roman" w:cs="Times New Roman"/>
          <w:sz w:val="24"/>
          <w:szCs w:val="24"/>
        </w:rPr>
        <w:t xml:space="preserve">literally </w:t>
      </w:r>
      <w:r w:rsidRPr="00921502">
        <w:rPr>
          <w:rFonts w:ascii="Times New Roman" w:hAnsi="Times New Roman" w:cs="Times New Roman"/>
          <w:sz w:val="24"/>
          <w:szCs w:val="24"/>
        </w:rPr>
        <w:t xml:space="preserve">hold together our riverbanks and </w:t>
      </w:r>
      <w:r w:rsidR="00A55883">
        <w:rPr>
          <w:rFonts w:ascii="Times New Roman" w:hAnsi="Times New Roman" w:cs="Times New Roman"/>
          <w:sz w:val="24"/>
          <w:szCs w:val="24"/>
        </w:rPr>
        <w:t xml:space="preserve">help </w:t>
      </w:r>
      <w:r w:rsidRPr="00921502">
        <w:rPr>
          <w:rFonts w:ascii="Times New Roman" w:hAnsi="Times New Roman" w:cs="Times New Roman"/>
          <w:sz w:val="24"/>
          <w:szCs w:val="24"/>
        </w:rPr>
        <w:t>control flooding</w:t>
      </w:r>
      <w:r w:rsidR="00A55883">
        <w:rPr>
          <w:rFonts w:ascii="Times New Roman" w:hAnsi="Times New Roman" w:cs="Times New Roman"/>
          <w:sz w:val="24"/>
          <w:szCs w:val="24"/>
        </w:rPr>
        <w:t xml:space="preserve">, </w:t>
      </w:r>
      <w:r w:rsidRPr="00921502">
        <w:rPr>
          <w:rFonts w:ascii="Times New Roman" w:hAnsi="Times New Roman" w:cs="Times New Roman"/>
          <w:sz w:val="24"/>
          <w:szCs w:val="24"/>
        </w:rPr>
        <w:t xml:space="preserve">our natural capital is always working for us. But since our environment never sends a bill, our underinvestment in its </w:t>
      </w:r>
      <w:r w:rsidR="00D65986">
        <w:rPr>
          <w:rFonts w:ascii="Times New Roman" w:hAnsi="Times New Roman" w:cs="Times New Roman"/>
          <w:sz w:val="24"/>
          <w:szCs w:val="24"/>
        </w:rPr>
        <w:t xml:space="preserve">good </w:t>
      </w:r>
      <w:r w:rsidRPr="00921502">
        <w:rPr>
          <w:rFonts w:ascii="Times New Roman" w:hAnsi="Times New Roman" w:cs="Times New Roman"/>
          <w:sz w:val="24"/>
          <w:szCs w:val="24"/>
        </w:rPr>
        <w:t xml:space="preserve">care can </w:t>
      </w:r>
      <w:r w:rsidR="0040301F">
        <w:rPr>
          <w:rFonts w:ascii="Times New Roman" w:hAnsi="Times New Roman" w:cs="Times New Roman"/>
          <w:sz w:val="24"/>
          <w:szCs w:val="24"/>
        </w:rPr>
        <w:t xml:space="preserve">too easily </w:t>
      </w:r>
      <w:r w:rsidRPr="00921502">
        <w:rPr>
          <w:rFonts w:ascii="Times New Roman" w:hAnsi="Times New Roman" w:cs="Times New Roman"/>
          <w:sz w:val="24"/>
          <w:szCs w:val="24"/>
        </w:rPr>
        <w:t>become the deficit spending</w:t>
      </w:r>
      <w:r w:rsidR="00D65986">
        <w:rPr>
          <w:rFonts w:ascii="Times New Roman" w:hAnsi="Times New Roman" w:cs="Times New Roman"/>
          <w:sz w:val="24"/>
          <w:szCs w:val="24"/>
        </w:rPr>
        <w:t xml:space="preserve"> </w:t>
      </w:r>
      <w:r w:rsidR="00F72C3E">
        <w:rPr>
          <w:rFonts w:ascii="Times New Roman" w:hAnsi="Times New Roman" w:cs="Times New Roman"/>
          <w:sz w:val="24"/>
          <w:szCs w:val="24"/>
        </w:rPr>
        <w:t xml:space="preserve">we </w:t>
      </w:r>
      <w:r w:rsidR="00630299">
        <w:rPr>
          <w:rFonts w:ascii="Times New Roman" w:hAnsi="Times New Roman" w:cs="Times New Roman"/>
          <w:sz w:val="24"/>
          <w:szCs w:val="24"/>
        </w:rPr>
        <w:t>just forge</w:t>
      </w:r>
      <w:r w:rsidR="00F72C3E">
        <w:rPr>
          <w:rFonts w:ascii="Times New Roman" w:hAnsi="Times New Roman" w:cs="Times New Roman"/>
          <w:sz w:val="24"/>
          <w:szCs w:val="24"/>
        </w:rPr>
        <w:t>t</w:t>
      </w:r>
      <w:r w:rsidR="00985421">
        <w:rPr>
          <w:rFonts w:ascii="Times New Roman" w:hAnsi="Times New Roman" w:cs="Times New Roman"/>
          <w:sz w:val="24"/>
          <w:szCs w:val="24"/>
        </w:rPr>
        <w:t xml:space="preserve">. </w:t>
      </w:r>
      <w:r w:rsidR="00205D31">
        <w:rPr>
          <w:rFonts w:ascii="Times New Roman" w:hAnsi="Times New Roman" w:cs="Times New Roman"/>
          <w:sz w:val="24"/>
          <w:szCs w:val="24"/>
        </w:rPr>
        <w:t xml:space="preserve">That is why </w:t>
      </w:r>
      <w:r w:rsidR="008F4798">
        <w:rPr>
          <w:rFonts w:ascii="Times New Roman" w:hAnsi="Times New Roman" w:cs="Times New Roman"/>
          <w:sz w:val="24"/>
          <w:szCs w:val="24"/>
        </w:rPr>
        <w:t>this Legislature created us</w:t>
      </w:r>
      <w:r w:rsidR="00205D31">
        <w:rPr>
          <w:rFonts w:ascii="Times New Roman" w:hAnsi="Times New Roman" w:cs="Times New Roman"/>
          <w:sz w:val="24"/>
          <w:szCs w:val="24"/>
        </w:rPr>
        <w:t xml:space="preserve">. It is </w:t>
      </w:r>
      <w:r w:rsidR="005B501D">
        <w:rPr>
          <w:rFonts w:ascii="Times New Roman" w:hAnsi="Times New Roman" w:cs="Times New Roman"/>
          <w:sz w:val="24"/>
          <w:szCs w:val="24"/>
        </w:rPr>
        <w:t>incumbent</w:t>
      </w:r>
      <w:r w:rsidR="001B37C9">
        <w:rPr>
          <w:rFonts w:ascii="Times New Roman" w:hAnsi="Times New Roman" w:cs="Times New Roman"/>
          <w:sz w:val="24"/>
          <w:szCs w:val="24"/>
        </w:rPr>
        <w:t xml:space="preserve"> upon </w:t>
      </w:r>
      <w:r w:rsidR="005B501D">
        <w:rPr>
          <w:rFonts w:ascii="Times New Roman" w:hAnsi="Times New Roman" w:cs="Times New Roman"/>
          <w:sz w:val="24"/>
          <w:szCs w:val="24"/>
        </w:rPr>
        <w:t xml:space="preserve">DEP to </w:t>
      </w:r>
      <w:r w:rsidR="000B0745">
        <w:rPr>
          <w:rFonts w:ascii="Times New Roman" w:hAnsi="Times New Roman" w:cs="Times New Roman"/>
          <w:sz w:val="24"/>
          <w:szCs w:val="24"/>
        </w:rPr>
        <w:t>ensure the protection of natural resources that are doing valuable work for the public</w:t>
      </w:r>
      <w:r w:rsidR="00D96EE9">
        <w:rPr>
          <w:rFonts w:ascii="Times New Roman" w:hAnsi="Times New Roman" w:cs="Times New Roman"/>
          <w:sz w:val="24"/>
          <w:szCs w:val="24"/>
        </w:rPr>
        <w:t xml:space="preserve">; </w:t>
      </w:r>
      <w:r w:rsidR="000B0745">
        <w:rPr>
          <w:rFonts w:ascii="Times New Roman" w:hAnsi="Times New Roman" w:cs="Times New Roman"/>
          <w:sz w:val="24"/>
          <w:szCs w:val="24"/>
        </w:rPr>
        <w:t xml:space="preserve">work that </w:t>
      </w:r>
      <w:r w:rsidR="00D96EE9">
        <w:rPr>
          <w:rFonts w:ascii="Times New Roman" w:hAnsi="Times New Roman" w:cs="Times New Roman"/>
          <w:sz w:val="24"/>
          <w:szCs w:val="24"/>
        </w:rPr>
        <w:t xml:space="preserve">our fellow residents would </w:t>
      </w:r>
      <w:r w:rsidR="000E0556">
        <w:rPr>
          <w:rFonts w:ascii="Times New Roman" w:hAnsi="Times New Roman" w:cs="Times New Roman"/>
          <w:sz w:val="24"/>
          <w:szCs w:val="24"/>
        </w:rPr>
        <w:t xml:space="preserve">otherwise </w:t>
      </w:r>
      <w:r w:rsidR="00D96EE9">
        <w:rPr>
          <w:rFonts w:ascii="Times New Roman" w:hAnsi="Times New Roman" w:cs="Times New Roman"/>
          <w:sz w:val="24"/>
          <w:szCs w:val="24"/>
        </w:rPr>
        <w:t xml:space="preserve">have to pay for—be it through </w:t>
      </w:r>
      <w:r w:rsidR="00906907">
        <w:rPr>
          <w:rFonts w:ascii="Times New Roman" w:hAnsi="Times New Roman" w:cs="Times New Roman"/>
          <w:sz w:val="24"/>
          <w:szCs w:val="24"/>
        </w:rPr>
        <w:t xml:space="preserve">bills to clean the water that the </w:t>
      </w:r>
      <w:r w:rsidR="009049D0">
        <w:rPr>
          <w:rFonts w:ascii="Times New Roman" w:hAnsi="Times New Roman" w:cs="Times New Roman"/>
          <w:sz w:val="24"/>
          <w:szCs w:val="24"/>
        </w:rPr>
        <w:t xml:space="preserve">degraded </w:t>
      </w:r>
      <w:r w:rsidR="00906907">
        <w:rPr>
          <w:rFonts w:ascii="Times New Roman" w:hAnsi="Times New Roman" w:cs="Times New Roman"/>
          <w:sz w:val="24"/>
          <w:szCs w:val="24"/>
        </w:rPr>
        <w:t xml:space="preserve">wetlands </w:t>
      </w:r>
      <w:r w:rsidR="009541AC">
        <w:rPr>
          <w:rFonts w:ascii="Times New Roman" w:hAnsi="Times New Roman" w:cs="Times New Roman"/>
          <w:sz w:val="24"/>
          <w:szCs w:val="24"/>
        </w:rPr>
        <w:t xml:space="preserve">would </w:t>
      </w:r>
      <w:r w:rsidR="00EF618E">
        <w:rPr>
          <w:rFonts w:ascii="Times New Roman" w:hAnsi="Times New Roman" w:cs="Times New Roman"/>
          <w:sz w:val="24"/>
          <w:szCs w:val="24"/>
        </w:rPr>
        <w:t xml:space="preserve">have </w:t>
      </w:r>
      <w:r w:rsidR="009541AC">
        <w:rPr>
          <w:rFonts w:ascii="Times New Roman" w:hAnsi="Times New Roman" w:cs="Times New Roman"/>
          <w:sz w:val="24"/>
          <w:szCs w:val="24"/>
        </w:rPr>
        <w:t>clean</w:t>
      </w:r>
      <w:r w:rsidR="00EF618E">
        <w:rPr>
          <w:rFonts w:ascii="Times New Roman" w:hAnsi="Times New Roman" w:cs="Times New Roman"/>
          <w:sz w:val="24"/>
          <w:szCs w:val="24"/>
        </w:rPr>
        <w:t>ed</w:t>
      </w:r>
      <w:r w:rsidR="009541AC">
        <w:rPr>
          <w:rFonts w:ascii="Times New Roman" w:hAnsi="Times New Roman" w:cs="Times New Roman"/>
          <w:sz w:val="24"/>
          <w:szCs w:val="24"/>
        </w:rPr>
        <w:t xml:space="preserve"> for free</w:t>
      </w:r>
      <w:r w:rsidR="00906907">
        <w:rPr>
          <w:rFonts w:ascii="Times New Roman" w:hAnsi="Times New Roman" w:cs="Times New Roman"/>
          <w:sz w:val="24"/>
          <w:szCs w:val="24"/>
        </w:rPr>
        <w:t xml:space="preserve">, or through </w:t>
      </w:r>
      <w:r w:rsidR="00D00932">
        <w:rPr>
          <w:rFonts w:ascii="Times New Roman" w:hAnsi="Times New Roman" w:cs="Times New Roman"/>
          <w:sz w:val="24"/>
          <w:szCs w:val="24"/>
        </w:rPr>
        <w:t xml:space="preserve">dues necessary to build the flood wall </w:t>
      </w:r>
      <w:r w:rsidR="009E6DA5">
        <w:rPr>
          <w:rFonts w:ascii="Times New Roman" w:hAnsi="Times New Roman" w:cs="Times New Roman"/>
          <w:sz w:val="24"/>
          <w:szCs w:val="24"/>
        </w:rPr>
        <w:t xml:space="preserve">where </w:t>
      </w:r>
      <w:r w:rsidR="00E5579B">
        <w:rPr>
          <w:rFonts w:ascii="Times New Roman" w:hAnsi="Times New Roman" w:cs="Times New Roman"/>
          <w:sz w:val="24"/>
          <w:szCs w:val="24"/>
        </w:rPr>
        <w:t>that</w:t>
      </w:r>
      <w:r w:rsidR="009E6DA5">
        <w:rPr>
          <w:rFonts w:ascii="Times New Roman" w:hAnsi="Times New Roman" w:cs="Times New Roman"/>
          <w:sz w:val="24"/>
          <w:szCs w:val="24"/>
        </w:rPr>
        <w:t xml:space="preserve"> forest was that</w:t>
      </w:r>
      <w:r w:rsidR="009049D0">
        <w:rPr>
          <w:rFonts w:ascii="Times New Roman" w:hAnsi="Times New Roman" w:cs="Times New Roman"/>
          <w:sz w:val="24"/>
          <w:szCs w:val="24"/>
        </w:rPr>
        <w:t xml:space="preserve"> once</w:t>
      </w:r>
      <w:r w:rsidR="009E6DA5">
        <w:rPr>
          <w:rFonts w:ascii="Times New Roman" w:hAnsi="Times New Roman" w:cs="Times New Roman"/>
          <w:sz w:val="24"/>
          <w:szCs w:val="24"/>
        </w:rPr>
        <w:t xml:space="preserve"> protected </w:t>
      </w:r>
      <w:r w:rsidR="00E5579B">
        <w:rPr>
          <w:rFonts w:ascii="Times New Roman" w:hAnsi="Times New Roman" w:cs="Times New Roman"/>
          <w:sz w:val="24"/>
          <w:szCs w:val="24"/>
        </w:rPr>
        <w:t xml:space="preserve">your </w:t>
      </w:r>
      <w:r w:rsidR="009E6DA5">
        <w:rPr>
          <w:rFonts w:ascii="Times New Roman" w:hAnsi="Times New Roman" w:cs="Times New Roman"/>
          <w:sz w:val="24"/>
          <w:szCs w:val="24"/>
        </w:rPr>
        <w:t>community from riverine flooding.</w:t>
      </w:r>
    </w:p>
    <w:p w14:paraId="2E85EBD1" w14:textId="1F6DE9FD" w:rsidR="00453D02" w:rsidRDefault="00453D02"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Last week, we celebrated Earth Day, the global theme of which was, to my mind, a fitting charge to “Invest in Our Planet.” Viewing public health, safety, and </w:t>
      </w:r>
      <w:r w:rsidRPr="00921502">
        <w:rPr>
          <w:rFonts w:ascii="Times New Roman" w:hAnsi="Times New Roman" w:cs="Times New Roman"/>
          <w:sz w:val="24"/>
          <w:szCs w:val="24"/>
        </w:rPr>
        <w:t xml:space="preserve">environmental improvement </w:t>
      </w:r>
      <w:r>
        <w:rPr>
          <w:rFonts w:ascii="Times New Roman" w:hAnsi="Times New Roman" w:cs="Times New Roman"/>
          <w:sz w:val="24"/>
          <w:szCs w:val="24"/>
        </w:rPr>
        <w:t>through this lens—</w:t>
      </w:r>
      <w:r w:rsidRPr="00921502">
        <w:rPr>
          <w:rFonts w:ascii="Times New Roman" w:hAnsi="Times New Roman" w:cs="Times New Roman"/>
          <w:sz w:val="24"/>
          <w:szCs w:val="24"/>
        </w:rPr>
        <w:t>as a sound investmen</w:t>
      </w:r>
      <w:r>
        <w:rPr>
          <w:rFonts w:ascii="Times New Roman" w:hAnsi="Times New Roman" w:cs="Times New Roman"/>
          <w:sz w:val="24"/>
          <w:szCs w:val="24"/>
        </w:rPr>
        <w:t xml:space="preserve">t—has </w:t>
      </w:r>
      <w:r w:rsidRPr="00921502">
        <w:rPr>
          <w:rFonts w:ascii="Times New Roman" w:hAnsi="Times New Roman" w:cs="Times New Roman"/>
          <w:sz w:val="24"/>
          <w:szCs w:val="24"/>
        </w:rPr>
        <w:t xml:space="preserve">positioned DEP to drive economic growth in communities across New Jersey. </w:t>
      </w:r>
      <w:r>
        <w:rPr>
          <w:rFonts w:ascii="Times New Roman" w:hAnsi="Times New Roman" w:cs="Times New Roman"/>
          <w:sz w:val="24"/>
          <w:szCs w:val="24"/>
        </w:rPr>
        <w:t xml:space="preserve">Governor Murphy’s proposed budget ensures that tradition will continue, and it asks us to do more: a vote of confidence for which my </w:t>
      </w:r>
      <w:r w:rsidR="004E34CE">
        <w:rPr>
          <w:rFonts w:ascii="Times New Roman" w:hAnsi="Times New Roman" w:cs="Times New Roman"/>
          <w:sz w:val="24"/>
          <w:szCs w:val="24"/>
        </w:rPr>
        <w:t xml:space="preserve">incredible </w:t>
      </w:r>
      <w:r>
        <w:rPr>
          <w:rFonts w:ascii="Times New Roman" w:hAnsi="Times New Roman" w:cs="Times New Roman"/>
          <w:sz w:val="24"/>
          <w:szCs w:val="24"/>
        </w:rPr>
        <w:t xml:space="preserve">DEP colleagues and I are grateful, and a challenge that we are ready to meet. </w:t>
      </w:r>
    </w:p>
    <w:p w14:paraId="47941609" w14:textId="39B27E34" w:rsidR="00EF6AD4" w:rsidRDefault="00453D02"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Each day, </w:t>
      </w:r>
      <w:r w:rsidR="006F51D0">
        <w:rPr>
          <w:rFonts w:ascii="Times New Roman" w:hAnsi="Times New Roman" w:cs="Times New Roman"/>
          <w:sz w:val="24"/>
          <w:szCs w:val="24"/>
        </w:rPr>
        <w:t>DEP</w:t>
      </w:r>
      <w:r>
        <w:rPr>
          <w:rFonts w:ascii="Times New Roman" w:hAnsi="Times New Roman" w:cs="Times New Roman"/>
          <w:sz w:val="24"/>
          <w:szCs w:val="24"/>
        </w:rPr>
        <w:t xml:space="preserve"> ensure</w:t>
      </w:r>
      <w:r w:rsidR="006F51D0">
        <w:rPr>
          <w:rFonts w:ascii="Times New Roman" w:hAnsi="Times New Roman" w:cs="Times New Roman"/>
          <w:sz w:val="24"/>
          <w:szCs w:val="24"/>
        </w:rPr>
        <w:t>s</w:t>
      </w:r>
      <w:r>
        <w:rPr>
          <w:rFonts w:ascii="Times New Roman" w:hAnsi="Times New Roman" w:cs="Times New Roman"/>
          <w:sz w:val="24"/>
          <w:szCs w:val="24"/>
        </w:rPr>
        <w:t xml:space="preserve"> that our residents breathe cleaner air and drink cleaner water by fairly regulating our industries and holding polluters responsible if they harm the public’s natural resources. W</w:t>
      </w:r>
      <w:r w:rsidR="00EA5572">
        <w:rPr>
          <w:rFonts w:ascii="Times New Roman" w:hAnsi="Times New Roman" w:cs="Times New Roman"/>
          <w:sz w:val="24"/>
          <w:szCs w:val="24"/>
        </w:rPr>
        <w:t>e</w:t>
      </w:r>
      <w:r w:rsidR="009014C8">
        <w:rPr>
          <w:rFonts w:ascii="Times New Roman" w:hAnsi="Times New Roman" w:cs="Times New Roman"/>
          <w:sz w:val="24"/>
          <w:szCs w:val="24"/>
        </w:rPr>
        <w:t xml:space="preserve"> </w:t>
      </w:r>
      <w:r w:rsidR="00FF405A">
        <w:rPr>
          <w:rFonts w:ascii="Times New Roman" w:hAnsi="Times New Roman" w:cs="Times New Roman"/>
          <w:sz w:val="24"/>
          <w:szCs w:val="24"/>
        </w:rPr>
        <w:t xml:space="preserve">invest in and </w:t>
      </w:r>
      <w:r w:rsidR="004A3BFA">
        <w:rPr>
          <w:rFonts w:ascii="Times New Roman" w:hAnsi="Times New Roman" w:cs="Times New Roman"/>
          <w:sz w:val="24"/>
          <w:szCs w:val="24"/>
        </w:rPr>
        <w:t xml:space="preserve">manage </w:t>
      </w:r>
      <w:r w:rsidR="00037666">
        <w:rPr>
          <w:rFonts w:ascii="Times New Roman" w:hAnsi="Times New Roman" w:cs="Times New Roman"/>
          <w:sz w:val="24"/>
          <w:szCs w:val="24"/>
        </w:rPr>
        <w:t>public</w:t>
      </w:r>
      <w:r w:rsidR="004A3BFA">
        <w:rPr>
          <w:rFonts w:ascii="Times New Roman" w:hAnsi="Times New Roman" w:cs="Times New Roman"/>
          <w:sz w:val="24"/>
          <w:szCs w:val="24"/>
        </w:rPr>
        <w:t xml:space="preserve"> lands </w:t>
      </w:r>
      <w:r w:rsidR="00F54A34">
        <w:rPr>
          <w:rFonts w:ascii="Times New Roman" w:hAnsi="Times New Roman" w:cs="Times New Roman"/>
          <w:sz w:val="24"/>
          <w:szCs w:val="24"/>
        </w:rPr>
        <w:t xml:space="preserve">so that </w:t>
      </w:r>
      <w:r w:rsidR="00037666">
        <w:rPr>
          <w:rFonts w:ascii="Times New Roman" w:hAnsi="Times New Roman" w:cs="Times New Roman"/>
          <w:sz w:val="24"/>
          <w:szCs w:val="24"/>
        </w:rPr>
        <w:t xml:space="preserve">residents and tourists </w:t>
      </w:r>
      <w:r w:rsidR="00F54A34">
        <w:rPr>
          <w:rFonts w:ascii="Times New Roman" w:hAnsi="Times New Roman" w:cs="Times New Roman"/>
          <w:sz w:val="24"/>
          <w:szCs w:val="24"/>
        </w:rPr>
        <w:t xml:space="preserve">can enjoy </w:t>
      </w:r>
      <w:r w:rsidR="00B35623">
        <w:rPr>
          <w:rFonts w:ascii="Times New Roman" w:hAnsi="Times New Roman" w:cs="Times New Roman"/>
          <w:sz w:val="24"/>
          <w:szCs w:val="24"/>
        </w:rPr>
        <w:t xml:space="preserve">quality </w:t>
      </w:r>
      <w:r w:rsidR="00A07910">
        <w:rPr>
          <w:rFonts w:ascii="Times New Roman" w:hAnsi="Times New Roman" w:cs="Times New Roman"/>
          <w:sz w:val="24"/>
          <w:szCs w:val="24"/>
        </w:rPr>
        <w:t xml:space="preserve">urban and rural </w:t>
      </w:r>
      <w:r w:rsidR="00B35623">
        <w:rPr>
          <w:rFonts w:ascii="Times New Roman" w:hAnsi="Times New Roman" w:cs="Times New Roman"/>
          <w:sz w:val="24"/>
          <w:szCs w:val="24"/>
        </w:rPr>
        <w:t>parks</w:t>
      </w:r>
      <w:r w:rsidR="00F54A34">
        <w:rPr>
          <w:rFonts w:ascii="Times New Roman" w:hAnsi="Times New Roman" w:cs="Times New Roman"/>
          <w:sz w:val="24"/>
          <w:szCs w:val="24"/>
        </w:rPr>
        <w:t>,</w:t>
      </w:r>
      <w:r w:rsidR="00FB2E4A">
        <w:rPr>
          <w:rFonts w:ascii="Times New Roman" w:hAnsi="Times New Roman" w:cs="Times New Roman"/>
          <w:sz w:val="24"/>
          <w:szCs w:val="24"/>
        </w:rPr>
        <w:t xml:space="preserve"> </w:t>
      </w:r>
      <w:r w:rsidR="000E75B9">
        <w:rPr>
          <w:rFonts w:ascii="Times New Roman" w:hAnsi="Times New Roman" w:cs="Times New Roman"/>
          <w:sz w:val="24"/>
          <w:szCs w:val="24"/>
        </w:rPr>
        <w:t xml:space="preserve">forests, </w:t>
      </w:r>
      <w:r w:rsidR="004521A6">
        <w:rPr>
          <w:rFonts w:ascii="Times New Roman" w:hAnsi="Times New Roman" w:cs="Times New Roman"/>
          <w:sz w:val="24"/>
          <w:szCs w:val="24"/>
        </w:rPr>
        <w:t xml:space="preserve">historic sites, and </w:t>
      </w:r>
      <w:r w:rsidR="00FB2E4A">
        <w:rPr>
          <w:rFonts w:ascii="Times New Roman" w:hAnsi="Times New Roman" w:cs="Times New Roman"/>
          <w:sz w:val="24"/>
          <w:szCs w:val="24"/>
        </w:rPr>
        <w:t>beaches</w:t>
      </w:r>
      <w:r>
        <w:rPr>
          <w:rFonts w:ascii="Times New Roman" w:hAnsi="Times New Roman" w:cs="Times New Roman"/>
          <w:sz w:val="24"/>
          <w:szCs w:val="24"/>
        </w:rPr>
        <w:t xml:space="preserve"> that </w:t>
      </w:r>
      <w:r w:rsidR="004521A6">
        <w:rPr>
          <w:rFonts w:ascii="Times New Roman" w:hAnsi="Times New Roman" w:cs="Times New Roman"/>
          <w:sz w:val="24"/>
          <w:szCs w:val="24"/>
        </w:rPr>
        <w:t>host</w:t>
      </w:r>
      <w:r w:rsidR="004D2CE8">
        <w:rPr>
          <w:rFonts w:ascii="Times New Roman" w:hAnsi="Times New Roman" w:cs="Times New Roman"/>
          <w:sz w:val="24"/>
          <w:szCs w:val="24"/>
        </w:rPr>
        <w:t xml:space="preserve"> thriving </w:t>
      </w:r>
      <w:r w:rsidR="000C4E0A">
        <w:rPr>
          <w:rFonts w:ascii="Times New Roman" w:hAnsi="Times New Roman" w:cs="Times New Roman"/>
          <w:sz w:val="24"/>
          <w:szCs w:val="24"/>
        </w:rPr>
        <w:t xml:space="preserve">habitats for </w:t>
      </w:r>
      <w:r w:rsidR="004D2CE8">
        <w:rPr>
          <w:rFonts w:ascii="Times New Roman" w:hAnsi="Times New Roman" w:cs="Times New Roman"/>
          <w:sz w:val="24"/>
          <w:szCs w:val="24"/>
        </w:rPr>
        <w:t>fish and wildlife</w:t>
      </w:r>
      <w:r w:rsidR="00240D78">
        <w:rPr>
          <w:rFonts w:ascii="Times New Roman" w:hAnsi="Times New Roman" w:cs="Times New Roman"/>
          <w:sz w:val="24"/>
          <w:szCs w:val="24"/>
        </w:rPr>
        <w:t xml:space="preserve">. </w:t>
      </w:r>
      <w:r w:rsidR="00D1199D">
        <w:rPr>
          <w:rFonts w:ascii="Times New Roman" w:hAnsi="Times New Roman" w:cs="Times New Roman"/>
          <w:sz w:val="24"/>
          <w:szCs w:val="24"/>
        </w:rPr>
        <w:t xml:space="preserve">But </w:t>
      </w:r>
      <w:r w:rsidR="00B8220E">
        <w:rPr>
          <w:rFonts w:ascii="Times New Roman" w:hAnsi="Times New Roman" w:cs="Times New Roman"/>
          <w:sz w:val="24"/>
          <w:szCs w:val="24"/>
        </w:rPr>
        <w:t xml:space="preserve">more than just </w:t>
      </w:r>
      <w:r w:rsidR="00D1199D">
        <w:rPr>
          <w:rFonts w:ascii="Times New Roman" w:hAnsi="Times New Roman" w:cs="Times New Roman"/>
          <w:sz w:val="24"/>
          <w:szCs w:val="24"/>
        </w:rPr>
        <w:t>a regulator</w:t>
      </w:r>
      <w:r w:rsidR="00B8220E">
        <w:rPr>
          <w:rFonts w:ascii="Times New Roman" w:hAnsi="Times New Roman" w:cs="Times New Roman"/>
          <w:sz w:val="24"/>
          <w:szCs w:val="24"/>
        </w:rPr>
        <w:t xml:space="preserve"> and </w:t>
      </w:r>
      <w:r w:rsidR="00D214CF">
        <w:rPr>
          <w:rFonts w:ascii="Times New Roman" w:hAnsi="Times New Roman" w:cs="Times New Roman"/>
          <w:sz w:val="24"/>
          <w:szCs w:val="24"/>
        </w:rPr>
        <w:t xml:space="preserve">public </w:t>
      </w:r>
      <w:r w:rsidR="00B8220E">
        <w:rPr>
          <w:rFonts w:ascii="Times New Roman" w:hAnsi="Times New Roman" w:cs="Times New Roman"/>
          <w:sz w:val="24"/>
          <w:szCs w:val="24"/>
        </w:rPr>
        <w:t>land</w:t>
      </w:r>
      <w:r w:rsidR="00D214CF">
        <w:rPr>
          <w:rFonts w:ascii="Times New Roman" w:hAnsi="Times New Roman" w:cs="Times New Roman"/>
          <w:sz w:val="24"/>
          <w:szCs w:val="24"/>
        </w:rPr>
        <w:t>s</w:t>
      </w:r>
      <w:r w:rsidR="00B8220E">
        <w:rPr>
          <w:rFonts w:ascii="Times New Roman" w:hAnsi="Times New Roman" w:cs="Times New Roman"/>
          <w:sz w:val="24"/>
          <w:szCs w:val="24"/>
        </w:rPr>
        <w:t xml:space="preserve"> manager</w:t>
      </w:r>
      <w:r w:rsidR="00D1199D">
        <w:rPr>
          <w:rFonts w:ascii="Times New Roman" w:hAnsi="Times New Roman" w:cs="Times New Roman"/>
          <w:sz w:val="24"/>
          <w:szCs w:val="24"/>
        </w:rPr>
        <w:t>, DEP is an investor</w:t>
      </w:r>
      <w:r w:rsidR="000A171F">
        <w:rPr>
          <w:rFonts w:ascii="Times New Roman" w:hAnsi="Times New Roman" w:cs="Times New Roman"/>
          <w:sz w:val="24"/>
          <w:szCs w:val="24"/>
        </w:rPr>
        <w:t xml:space="preserve">, </w:t>
      </w:r>
      <w:r w:rsidR="00EF6AD4">
        <w:rPr>
          <w:rFonts w:ascii="Times New Roman" w:hAnsi="Times New Roman" w:cs="Times New Roman"/>
          <w:sz w:val="24"/>
          <w:szCs w:val="24"/>
        </w:rPr>
        <w:t xml:space="preserve">and we have been busy </w:t>
      </w:r>
      <w:r w:rsidR="00107FEB">
        <w:rPr>
          <w:rFonts w:ascii="Times New Roman" w:hAnsi="Times New Roman" w:cs="Times New Roman"/>
          <w:sz w:val="24"/>
          <w:szCs w:val="24"/>
        </w:rPr>
        <w:t>deploy</w:t>
      </w:r>
      <w:r w:rsidR="000A171F">
        <w:rPr>
          <w:rFonts w:ascii="Times New Roman" w:hAnsi="Times New Roman" w:cs="Times New Roman"/>
          <w:sz w:val="24"/>
          <w:szCs w:val="24"/>
        </w:rPr>
        <w:t xml:space="preserve">ing </w:t>
      </w:r>
      <w:r w:rsidR="006A62B9">
        <w:rPr>
          <w:rFonts w:ascii="Times New Roman" w:hAnsi="Times New Roman" w:cs="Times New Roman"/>
          <w:sz w:val="24"/>
          <w:szCs w:val="24"/>
        </w:rPr>
        <w:t xml:space="preserve">investments in environmental infrastructure, </w:t>
      </w:r>
      <w:r w:rsidR="001E1F65">
        <w:rPr>
          <w:rFonts w:ascii="Times New Roman" w:hAnsi="Times New Roman" w:cs="Times New Roman"/>
          <w:sz w:val="24"/>
          <w:szCs w:val="24"/>
        </w:rPr>
        <w:t>such as</w:t>
      </w:r>
      <w:r w:rsidR="00EF6AD4">
        <w:rPr>
          <w:rFonts w:ascii="Times New Roman" w:hAnsi="Times New Roman" w:cs="Times New Roman"/>
          <w:sz w:val="24"/>
          <w:szCs w:val="24"/>
        </w:rPr>
        <w:t>:</w:t>
      </w:r>
    </w:p>
    <w:p w14:paraId="59B4492B" w14:textId="11BF6929" w:rsidR="00C3219F" w:rsidRDefault="000A171F" w:rsidP="00D7749E">
      <w:pPr>
        <w:pStyle w:val="ListParagraph"/>
        <w:widowControl w:val="0"/>
        <w:numPr>
          <w:ilvl w:val="0"/>
          <w:numId w:val="1"/>
        </w:numPr>
        <w:spacing w:line="240" w:lineRule="auto"/>
        <w:contextualSpacing w:val="0"/>
        <w:rPr>
          <w:rFonts w:ascii="Times New Roman" w:hAnsi="Times New Roman" w:cs="Times New Roman"/>
          <w:sz w:val="24"/>
          <w:szCs w:val="24"/>
        </w:rPr>
      </w:pPr>
      <w:r w:rsidRPr="00EF6AD4">
        <w:rPr>
          <w:rFonts w:ascii="Times New Roman" w:hAnsi="Times New Roman" w:cs="Times New Roman"/>
          <w:sz w:val="24"/>
          <w:szCs w:val="24"/>
        </w:rPr>
        <w:t xml:space="preserve">$2 </w:t>
      </w:r>
      <w:r w:rsidR="00C3219F">
        <w:rPr>
          <w:rFonts w:ascii="Times New Roman" w:hAnsi="Times New Roman" w:cs="Times New Roman"/>
          <w:sz w:val="24"/>
          <w:szCs w:val="24"/>
        </w:rPr>
        <w:t>b</w:t>
      </w:r>
      <w:r w:rsidRPr="00EF6AD4">
        <w:rPr>
          <w:rFonts w:ascii="Times New Roman" w:hAnsi="Times New Roman" w:cs="Times New Roman"/>
          <w:sz w:val="24"/>
          <w:szCs w:val="24"/>
        </w:rPr>
        <w:t xml:space="preserve">illion in water infrastructure investments in Governor’s Murphy’s first term, with </w:t>
      </w:r>
      <w:r w:rsidR="00EF6AD4">
        <w:rPr>
          <w:rFonts w:ascii="Times New Roman" w:hAnsi="Times New Roman" w:cs="Times New Roman"/>
          <w:sz w:val="24"/>
          <w:szCs w:val="24"/>
        </w:rPr>
        <w:t>hundreds of millions</w:t>
      </w:r>
      <w:r w:rsidRPr="00EF6AD4">
        <w:rPr>
          <w:rFonts w:ascii="Times New Roman" w:hAnsi="Times New Roman" w:cs="Times New Roman"/>
          <w:sz w:val="24"/>
          <w:szCs w:val="24"/>
        </w:rPr>
        <w:t xml:space="preserve"> awarded to projects under construction in</w:t>
      </w:r>
      <w:r w:rsidR="00EF6AD4">
        <w:rPr>
          <w:rFonts w:ascii="Times New Roman" w:hAnsi="Times New Roman" w:cs="Times New Roman"/>
          <w:sz w:val="24"/>
          <w:szCs w:val="24"/>
        </w:rPr>
        <w:t xml:space="preserve"> the </w:t>
      </w:r>
      <w:r w:rsidR="00C3219F">
        <w:rPr>
          <w:rFonts w:ascii="Times New Roman" w:hAnsi="Times New Roman" w:cs="Times New Roman"/>
          <w:sz w:val="24"/>
          <w:szCs w:val="24"/>
        </w:rPr>
        <w:t>current fiscal year</w:t>
      </w:r>
    </w:p>
    <w:p w14:paraId="62EE1797" w14:textId="77777777" w:rsidR="000C7DC0" w:rsidRDefault="000A171F" w:rsidP="00D7749E">
      <w:pPr>
        <w:pStyle w:val="ListParagraph"/>
        <w:widowControl w:val="0"/>
        <w:numPr>
          <w:ilvl w:val="0"/>
          <w:numId w:val="1"/>
        </w:numPr>
        <w:spacing w:line="240" w:lineRule="auto"/>
        <w:contextualSpacing w:val="0"/>
        <w:rPr>
          <w:rFonts w:ascii="Times New Roman" w:hAnsi="Times New Roman" w:cs="Times New Roman"/>
          <w:sz w:val="24"/>
          <w:szCs w:val="24"/>
        </w:rPr>
      </w:pPr>
      <w:r w:rsidRPr="00C3219F">
        <w:rPr>
          <w:rFonts w:ascii="Times New Roman" w:hAnsi="Times New Roman" w:cs="Times New Roman"/>
          <w:sz w:val="24"/>
          <w:szCs w:val="24"/>
        </w:rPr>
        <w:t xml:space="preserve">$400 </w:t>
      </w:r>
      <w:r w:rsidR="00C3219F">
        <w:rPr>
          <w:rFonts w:ascii="Times New Roman" w:hAnsi="Times New Roman" w:cs="Times New Roman"/>
          <w:sz w:val="24"/>
          <w:szCs w:val="24"/>
        </w:rPr>
        <w:t>m</w:t>
      </w:r>
      <w:r w:rsidRPr="00C3219F">
        <w:rPr>
          <w:rFonts w:ascii="Times New Roman" w:hAnsi="Times New Roman" w:cs="Times New Roman"/>
          <w:sz w:val="24"/>
          <w:szCs w:val="24"/>
        </w:rPr>
        <w:t xml:space="preserve">illion in parks, open space, and natural resource restoration projects in </w:t>
      </w:r>
      <w:r w:rsidR="00365201">
        <w:rPr>
          <w:rFonts w:ascii="Times New Roman" w:hAnsi="Times New Roman" w:cs="Times New Roman"/>
          <w:sz w:val="24"/>
          <w:szCs w:val="24"/>
        </w:rPr>
        <w:t xml:space="preserve">the </w:t>
      </w:r>
      <w:r w:rsidRPr="00C3219F">
        <w:rPr>
          <w:rFonts w:ascii="Times New Roman" w:hAnsi="Times New Roman" w:cs="Times New Roman"/>
          <w:sz w:val="24"/>
          <w:szCs w:val="24"/>
        </w:rPr>
        <w:t xml:space="preserve">first term, with $100M awarded </w:t>
      </w:r>
      <w:r w:rsidR="00365201">
        <w:rPr>
          <w:rFonts w:ascii="Times New Roman" w:hAnsi="Times New Roman" w:cs="Times New Roman"/>
          <w:sz w:val="24"/>
          <w:szCs w:val="24"/>
        </w:rPr>
        <w:t>through</w:t>
      </w:r>
      <w:r w:rsidRPr="00C3219F">
        <w:rPr>
          <w:rFonts w:ascii="Times New Roman" w:hAnsi="Times New Roman" w:cs="Times New Roman"/>
          <w:sz w:val="24"/>
          <w:szCs w:val="24"/>
        </w:rPr>
        <w:t xml:space="preserve"> Green Acres </w:t>
      </w:r>
      <w:r w:rsidR="00365201">
        <w:rPr>
          <w:rFonts w:ascii="Times New Roman" w:hAnsi="Times New Roman" w:cs="Times New Roman"/>
          <w:sz w:val="24"/>
          <w:szCs w:val="24"/>
        </w:rPr>
        <w:t xml:space="preserve">to </w:t>
      </w:r>
      <w:r w:rsidRPr="00C3219F">
        <w:rPr>
          <w:rFonts w:ascii="Times New Roman" w:hAnsi="Times New Roman" w:cs="Times New Roman"/>
          <w:sz w:val="24"/>
          <w:szCs w:val="24"/>
        </w:rPr>
        <w:t xml:space="preserve">local parks projects </w:t>
      </w:r>
      <w:r w:rsidR="00365201">
        <w:rPr>
          <w:rFonts w:ascii="Times New Roman" w:hAnsi="Times New Roman" w:cs="Times New Roman"/>
          <w:sz w:val="24"/>
          <w:szCs w:val="24"/>
        </w:rPr>
        <w:t>in the current fiscal year</w:t>
      </w:r>
    </w:p>
    <w:p w14:paraId="15F14AAA" w14:textId="77777777" w:rsidR="00A83C8F" w:rsidRDefault="000A171F" w:rsidP="00D7749E">
      <w:pPr>
        <w:pStyle w:val="ListParagraph"/>
        <w:widowControl w:val="0"/>
        <w:numPr>
          <w:ilvl w:val="0"/>
          <w:numId w:val="1"/>
        </w:numPr>
        <w:spacing w:line="240" w:lineRule="auto"/>
        <w:contextualSpacing w:val="0"/>
        <w:rPr>
          <w:rFonts w:ascii="Times New Roman" w:hAnsi="Times New Roman" w:cs="Times New Roman"/>
          <w:sz w:val="24"/>
          <w:szCs w:val="24"/>
        </w:rPr>
      </w:pPr>
      <w:r w:rsidRPr="000C7DC0">
        <w:rPr>
          <w:rFonts w:ascii="Times New Roman" w:hAnsi="Times New Roman" w:cs="Times New Roman"/>
          <w:sz w:val="24"/>
          <w:szCs w:val="24"/>
        </w:rPr>
        <w:t xml:space="preserve">$115 </w:t>
      </w:r>
      <w:r w:rsidR="000C7DC0">
        <w:rPr>
          <w:rFonts w:ascii="Times New Roman" w:hAnsi="Times New Roman" w:cs="Times New Roman"/>
          <w:sz w:val="24"/>
          <w:szCs w:val="24"/>
        </w:rPr>
        <w:t>m</w:t>
      </w:r>
      <w:r w:rsidRPr="000C7DC0">
        <w:rPr>
          <w:rFonts w:ascii="Times New Roman" w:hAnsi="Times New Roman" w:cs="Times New Roman"/>
          <w:sz w:val="24"/>
          <w:szCs w:val="24"/>
        </w:rPr>
        <w:t>illion in climate action investments in 2021 to improve air quality in underserved communities and reduce emissions through electrification of transportation equipmen</w:t>
      </w:r>
      <w:r w:rsidR="000C7DC0">
        <w:rPr>
          <w:rFonts w:ascii="Times New Roman" w:hAnsi="Times New Roman" w:cs="Times New Roman"/>
          <w:sz w:val="24"/>
          <w:szCs w:val="24"/>
        </w:rPr>
        <w:t>t</w:t>
      </w:r>
    </w:p>
    <w:p w14:paraId="375A286E" w14:textId="7B2BF19D" w:rsidR="00DA1D63" w:rsidRDefault="000A171F" w:rsidP="00D7749E">
      <w:pPr>
        <w:pStyle w:val="ListParagraph"/>
        <w:widowControl w:val="0"/>
        <w:numPr>
          <w:ilvl w:val="0"/>
          <w:numId w:val="1"/>
        </w:numPr>
        <w:spacing w:line="240" w:lineRule="auto"/>
        <w:contextualSpacing w:val="0"/>
        <w:rPr>
          <w:rFonts w:ascii="Times New Roman" w:hAnsi="Times New Roman" w:cs="Times New Roman"/>
          <w:sz w:val="24"/>
          <w:szCs w:val="24"/>
        </w:rPr>
      </w:pPr>
      <w:r w:rsidRPr="00A83C8F">
        <w:rPr>
          <w:rFonts w:ascii="Times New Roman" w:hAnsi="Times New Roman" w:cs="Times New Roman"/>
          <w:sz w:val="24"/>
          <w:szCs w:val="24"/>
        </w:rPr>
        <w:t xml:space="preserve">$45 </w:t>
      </w:r>
      <w:r w:rsidR="00A83C8F">
        <w:rPr>
          <w:rFonts w:ascii="Times New Roman" w:hAnsi="Times New Roman" w:cs="Times New Roman"/>
          <w:sz w:val="24"/>
          <w:szCs w:val="24"/>
        </w:rPr>
        <w:t>m</w:t>
      </w:r>
      <w:r w:rsidRPr="00A83C8F">
        <w:rPr>
          <w:rFonts w:ascii="Times New Roman" w:hAnsi="Times New Roman" w:cs="Times New Roman"/>
          <w:sz w:val="24"/>
          <w:szCs w:val="24"/>
        </w:rPr>
        <w:t>illion in flood and climate resilience infrastructure projects</w:t>
      </w:r>
      <w:r w:rsidR="00A83C8F">
        <w:rPr>
          <w:rFonts w:ascii="Times New Roman" w:hAnsi="Times New Roman" w:cs="Times New Roman"/>
          <w:sz w:val="24"/>
          <w:szCs w:val="24"/>
        </w:rPr>
        <w:t xml:space="preserve"> in </w:t>
      </w:r>
      <w:r w:rsidR="001E67B3">
        <w:rPr>
          <w:rFonts w:ascii="Times New Roman" w:hAnsi="Times New Roman" w:cs="Times New Roman"/>
          <w:sz w:val="24"/>
          <w:szCs w:val="24"/>
        </w:rPr>
        <w:t>2021</w:t>
      </w:r>
    </w:p>
    <w:p w14:paraId="6E0582A0" w14:textId="630A32BF" w:rsidR="003E7E75" w:rsidRDefault="00233B6A" w:rsidP="0092696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Alongside</w:t>
      </w:r>
      <w:r w:rsidR="005E7CB7">
        <w:rPr>
          <w:rFonts w:ascii="Times New Roman" w:hAnsi="Times New Roman" w:cs="Times New Roman"/>
          <w:sz w:val="24"/>
          <w:szCs w:val="24"/>
        </w:rPr>
        <w:t xml:space="preserve"> these direct investments</w:t>
      </w:r>
      <w:r w:rsidR="00CD0609">
        <w:rPr>
          <w:rFonts w:ascii="Times New Roman" w:hAnsi="Times New Roman" w:cs="Times New Roman"/>
          <w:sz w:val="24"/>
          <w:szCs w:val="24"/>
        </w:rPr>
        <w:t xml:space="preserve">, </w:t>
      </w:r>
      <w:r w:rsidR="00755379">
        <w:rPr>
          <w:rFonts w:ascii="Times New Roman" w:hAnsi="Times New Roman" w:cs="Times New Roman"/>
          <w:sz w:val="24"/>
          <w:szCs w:val="24"/>
        </w:rPr>
        <w:t xml:space="preserve">DEP </w:t>
      </w:r>
      <w:r w:rsidR="00CD0609">
        <w:rPr>
          <w:rFonts w:ascii="Times New Roman" w:hAnsi="Times New Roman" w:cs="Times New Roman"/>
          <w:sz w:val="24"/>
          <w:szCs w:val="24"/>
        </w:rPr>
        <w:t>support</w:t>
      </w:r>
      <w:r w:rsidR="003B07EE">
        <w:rPr>
          <w:rFonts w:ascii="Times New Roman" w:hAnsi="Times New Roman" w:cs="Times New Roman"/>
          <w:sz w:val="24"/>
          <w:szCs w:val="24"/>
        </w:rPr>
        <w:t xml:space="preserve">s </w:t>
      </w:r>
      <w:r w:rsidR="00203F67">
        <w:rPr>
          <w:rFonts w:ascii="Times New Roman" w:hAnsi="Times New Roman" w:cs="Times New Roman"/>
          <w:sz w:val="24"/>
          <w:szCs w:val="24"/>
        </w:rPr>
        <w:t xml:space="preserve">public and private </w:t>
      </w:r>
      <w:r w:rsidR="00E9593B">
        <w:rPr>
          <w:rFonts w:ascii="Times New Roman" w:hAnsi="Times New Roman" w:cs="Times New Roman"/>
          <w:sz w:val="24"/>
          <w:szCs w:val="24"/>
        </w:rPr>
        <w:t>sector</w:t>
      </w:r>
      <w:r w:rsidR="00CD0609">
        <w:rPr>
          <w:rFonts w:ascii="Times New Roman" w:hAnsi="Times New Roman" w:cs="Times New Roman"/>
          <w:sz w:val="24"/>
          <w:szCs w:val="24"/>
        </w:rPr>
        <w:t xml:space="preserve"> </w:t>
      </w:r>
      <w:r w:rsidR="00AF0380">
        <w:rPr>
          <w:rFonts w:ascii="Times New Roman" w:hAnsi="Times New Roman" w:cs="Times New Roman"/>
          <w:sz w:val="24"/>
          <w:szCs w:val="24"/>
        </w:rPr>
        <w:t xml:space="preserve">investments </w:t>
      </w:r>
      <w:r w:rsidR="00CD0609">
        <w:rPr>
          <w:rFonts w:ascii="Times New Roman" w:hAnsi="Times New Roman" w:cs="Times New Roman"/>
          <w:sz w:val="24"/>
          <w:szCs w:val="24"/>
        </w:rPr>
        <w:t xml:space="preserve">through sound </w:t>
      </w:r>
      <w:r w:rsidR="00E9593B">
        <w:rPr>
          <w:rFonts w:ascii="Times New Roman" w:hAnsi="Times New Roman" w:cs="Times New Roman"/>
          <w:sz w:val="24"/>
          <w:szCs w:val="24"/>
        </w:rPr>
        <w:t xml:space="preserve">asset-based </w:t>
      </w:r>
      <w:r w:rsidR="00CD0609">
        <w:rPr>
          <w:rFonts w:ascii="Times New Roman" w:hAnsi="Times New Roman" w:cs="Times New Roman"/>
          <w:sz w:val="24"/>
          <w:szCs w:val="24"/>
        </w:rPr>
        <w:t xml:space="preserve">regulatory </w:t>
      </w:r>
      <w:r w:rsidR="00E9593B">
        <w:rPr>
          <w:rFonts w:ascii="Times New Roman" w:hAnsi="Times New Roman" w:cs="Times New Roman"/>
          <w:sz w:val="24"/>
          <w:szCs w:val="24"/>
        </w:rPr>
        <w:t>advancements</w:t>
      </w:r>
      <w:r w:rsidR="00D16738">
        <w:rPr>
          <w:rFonts w:ascii="Times New Roman" w:hAnsi="Times New Roman" w:cs="Times New Roman"/>
          <w:sz w:val="24"/>
          <w:szCs w:val="24"/>
        </w:rPr>
        <w:t xml:space="preserve"> that </w:t>
      </w:r>
      <w:r w:rsidR="006C5435">
        <w:rPr>
          <w:rFonts w:ascii="Times New Roman" w:hAnsi="Times New Roman" w:cs="Times New Roman"/>
          <w:sz w:val="24"/>
          <w:szCs w:val="24"/>
        </w:rPr>
        <w:t xml:space="preserve">help to ensure the state’s long-term economic vitality while </w:t>
      </w:r>
      <w:r w:rsidR="00042D71">
        <w:rPr>
          <w:rFonts w:ascii="Times New Roman" w:hAnsi="Times New Roman" w:cs="Times New Roman"/>
          <w:sz w:val="24"/>
          <w:szCs w:val="24"/>
        </w:rPr>
        <w:t>furthe</w:t>
      </w:r>
      <w:r w:rsidR="001E1F65">
        <w:rPr>
          <w:rFonts w:ascii="Times New Roman" w:hAnsi="Times New Roman" w:cs="Times New Roman"/>
          <w:sz w:val="24"/>
          <w:szCs w:val="24"/>
        </w:rPr>
        <w:t xml:space="preserve">ring </w:t>
      </w:r>
      <w:r w:rsidR="00042D71">
        <w:rPr>
          <w:rFonts w:ascii="Times New Roman" w:hAnsi="Times New Roman" w:cs="Times New Roman"/>
          <w:sz w:val="24"/>
          <w:szCs w:val="24"/>
        </w:rPr>
        <w:t>New Jersey’s values of</w:t>
      </w:r>
      <w:r w:rsidR="006E3346">
        <w:rPr>
          <w:rFonts w:ascii="Times New Roman" w:hAnsi="Times New Roman" w:cs="Times New Roman"/>
          <w:sz w:val="24"/>
          <w:szCs w:val="24"/>
        </w:rPr>
        <w:t xml:space="preserve"> </w:t>
      </w:r>
      <w:r w:rsidR="00042D71">
        <w:rPr>
          <w:rFonts w:ascii="Times New Roman" w:hAnsi="Times New Roman" w:cs="Times New Roman"/>
          <w:sz w:val="24"/>
          <w:szCs w:val="24"/>
        </w:rPr>
        <w:t>environmental quality and equity</w:t>
      </w:r>
      <w:r w:rsidR="005E7CB7">
        <w:rPr>
          <w:rFonts w:ascii="Times New Roman" w:hAnsi="Times New Roman" w:cs="Times New Roman"/>
          <w:sz w:val="24"/>
          <w:szCs w:val="24"/>
        </w:rPr>
        <w:t>, such as:</w:t>
      </w:r>
    </w:p>
    <w:p w14:paraId="49641863" w14:textId="2C8B4A01" w:rsidR="003E7E75" w:rsidRDefault="006B0C17" w:rsidP="003E7E75">
      <w:pPr>
        <w:pStyle w:val="ListParagraph"/>
        <w:widowControl w:val="0"/>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implementation of a nation-</w:t>
      </w:r>
      <w:r w:rsidR="004737C8">
        <w:rPr>
          <w:rFonts w:ascii="Times New Roman" w:hAnsi="Times New Roman" w:cs="Times New Roman"/>
          <w:sz w:val="24"/>
          <w:szCs w:val="24"/>
        </w:rPr>
        <w:t xml:space="preserve">leading </w:t>
      </w:r>
      <w:r>
        <w:rPr>
          <w:rFonts w:ascii="Times New Roman" w:hAnsi="Times New Roman" w:cs="Times New Roman"/>
          <w:sz w:val="24"/>
          <w:szCs w:val="24"/>
        </w:rPr>
        <w:t>law to rid our water systems of</w:t>
      </w:r>
      <w:r w:rsidR="004737C8">
        <w:rPr>
          <w:rFonts w:ascii="Times New Roman" w:hAnsi="Times New Roman" w:cs="Times New Roman"/>
          <w:sz w:val="24"/>
          <w:szCs w:val="24"/>
        </w:rPr>
        <w:t xml:space="preserve"> the scourge of lead-laden infrastructure that endangers public health</w:t>
      </w:r>
      <w:r w:rsidR="00E53E7B">
        <w:rPr>
          <w:rFonts w:ascii="Times New Roman" w:hAnsi="Times New Roman" w:cs="Times New Roman"/>
          <w:sz w:val="24"/>
          <w:szCs w:val="24"/>
        </w:rPr>
        <w:t xml:space="preserve"> (</w:t>
      </w:r>
      <w:r w:rsidR="004737C8">
        <w:rPr>
          <w:rFonts w:ascii="Times New Roman" w:hAnsi="Times New Roman" w:cs="Times New Roman"/>
          <w:sz w:val="24"/>
          <w:szCs w:val="24"/>
        </w:rPr>
        <w:t>especially the health of our children</w:t>
      </w:r>
      <w:r w:rsidR="00E53E7B">
        <w:rPr>
          <w:rFonts w:ascii="Times New Roman" w:hAnsi="Times New Roman" w:cs="Times New Roman"/>
          <w:sz w:val="24"/>
          <w:szCs w:val="24"/>
        </w:rPr>
        <w:t xml:space="preserve">) </w:t>
      </w:r>
      <w:r w:rsidR="00A63E9B">
        <w:rPr>
          <w:rFonts w:ascii="Times New Roman" w:hAnsi="Times New Roman" w:cs="Times New Roman"/>
          <w:sz w:val="24"/>
          <w:szCs w:val="24"/>
        </w:rPr>
        <w:t xml:space="preserve">and </w:t>
      </w:r>
      <w:r w:rsidR="0025611B">
        <w:rPr>
          <w:rFonts w:ascii="Times New Roman" w:hAnsi="Times New Roman" w:cs="Times New Roman"/>
          <w:sz w:val="24"/>
          <w:szCs w:val="24"/>
        </w:rPr>
        <w:t xml:space="preserve">contemporaneous </w:t>
      </w:r>
      <w:r w:rsidR="00A63E9B">
        <w:rPr>
          <w:rFonts w:ascii="Times New Roman" w:hAnsi="Times New Roman" w:cs="Times New Roman"/>
          <w:sz w:val="24"/>
          <w:szCs w:val="24"/>
        </w:rPr>
        <w:t xml:space="preserve">deployment of </w:t>
      </w:r>
      <w:r w:rsidR="00825338">
        <w:rPr>
          <w:rFonts w:ascii="Times New Roman" w:hAnsi="Times New Roman" w:cs="Times New Roman"/>
          <w:sz w:val="24"/>
          <w:szCs w:val="24"/>
        </w:rPr>
        <w:t xml:space="preserve">pro-active regulatory measures </w:t>
      </w:r>
      <w:r w:rsidR="00E677CE">
        <w:rPr>
          <w:rFonts w:ascii="Times New Roman" w:hAnsi="Times New Roman" w:cs="Times New Roman"/>
          <w:sz w:val="24"/>
          <w:szCs w:val="24"/>
        </w:rPr>
        <w:t xml:space="preserve">that will reduce </w:t>
      </w:r>
      <w:r w:rsidR="007411B5">
        <w:rPr>
          <w:rFonts w:ascii="Times New Roman" w:hAnsi="Times New Roman" w:cs="Times New Roman"/>
          <w:sz w:val="24"/>
          <w:szCs w:val="24"/>
        </w:rPr>
        <w:t xml:space="preserve">lead exposure </w:t>
      </w:r>
      <w:r w:rsidR="00E677CE">
        <w:rPr>
          <w:rFonts w:ascii="Times New Roman" w:hAnsi="Times New Roman" w:cs="Times New Roman"/>
          <w:sz w:val="24"/>
          <w:szCs w:val="24"/>
        </w:rPr>
        <w:t>risk</w:t>
      </w:r>
      <w:r w:rsidR="007411B5">
        <w:rPr>
          <w:rFonts w:ascii="Times New Roman" w:hAnsi="Times New Roman" w:cs="Times New Roman"/>
          <w:sz w:val="24"/>
          <w:szCs w:val="24"/>
        </w:rPr>
        <w:t>s</w:t>
      </w:r>
      <w:r w:rsidR="00E677CE">
        <w:rPr>
          <w:rFonts w:ascii="Times New Roman" w:hAnsi="Times New Roman" w:cs="Times New Roman"/>
          <w:sz w:val="24"/>
          <w:szCs w:val="24"/>
        </w:rPr>
        <w:t xml:space="preserve"> </w:t>
      </w:r>
      <w:r w:rsidR="001D63CC">
        <w:rPr>
          <w:rFonts w:ascii="Times New Roman" w:hAnsi="Times New Roman" w:cs="Times New Roman"/>
          <w:sz w:val="24"/>
          <w:szCs w:val="24"/>
        </w:rPr>
        <w:t xml:space="preserve">as </w:t>
      </w:r>
      <w:r w:rsidR="00E677CE">
        <w:rPr>
          <w:rFonts w:ascii="Times New Roman" w:hAnsi="Times New Roman" w:cs="Times New Roman"/>
          <w:sz w:val="24"/>
          <w:szCs w:val="24"/>
        </w:rPr>
        <w:t>lead service line</w:t>
      </w:r>
      <w:r w:rsidR="0025611B">
        <w:rPr>
          <w:rFonts w:ascii="Times New Roman" w:hAnsi="Times New Roman" w:cs="Times New Roman"/>
          <w:sz w:val="24"/>
          <w:szCs w:val="24"/>
        </w:rPr>
        <w:t xml:space="preserve"> </w:t>
      </w:r>
      <w:r w:rsidR="001D63CC">
        <w:rPr>
          <w:rFonts w:ascii="Times New Roman" w:hAnsi="Times New Roman" w:cs="Times New Roman"/>
          <w:sz w:val="24"/>
          <w:szCs w:val="24"/>
        </w:rPr>
        <w:t xml:space="preserve">are </w:t>
      </w:r>
      <w:r w:rsidR="0025611B">
        <w:rPr>
          <w:rFonts w:ascii="Times New Roman" w:hAnsi="Times New Roman" w:cs="Times New Roman"/>
          <w:sz w:val="24"/>
          <w:szCs w:val="24"/>
        </w:rPr>
        <w:t>remov</w:t>
      </w:r>
      <w:r w:rsidR="001D63CC">
        <w:rPr>
          <w:rFonts w:ascii="Times New Roman" w:hAnsi="Times New Roman" w:cs="Times New Roman"/>
          <w:sz w:val="24"/>
          <w:szCs w:val="24"/>
        </w:rPr>
        <w:t xml:space="preserve">ed </w:t>
      </w:r>
      <w:r w:rsidR="0025611B">
        <w:rPr>
          <w:rFonts w:ascii="Times New Roman" w:hAnsi="Times New Roman" w:cs="Times New Roman"/>
          <w:sz w:val="24"/>
          <w:szCs w:val="24"/>
        </w:rPr>
        <w:t>over the next 10+ years</w:t>
      </w:r>
      <w:r w:rsidR="00E677CE">
        <w:rPr>
          <w:rFonts w:ascii="Times New Roman" w:hAnsi="Times New Roman" w:cs="Times New Roman"/>
          <w:sz w:val="24"/>
          <w:szCs w:val="24"/>
        </w:rPr>
        <w:t xml:space="preserve"> </w:t>
      </w:r>
    </w:p>
    <w:p w14:paraId="200867E2" w14:textId="259DF6CA" w:rsidR="003E7E75" w:rsidRDefault="00D1488F" w:rsidP="003E7E75">
      <w:pPr>
        <w:pStyle w:val="ListParagraph"/>
        <w:widowControl w:val="0"/>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design of a regulatory scheme to </w:t>
      </w:r>
      <w:r w:rsidR="001D63CC">
        <w:rPr>
          <w:rFonts w:ascii="Times New Roman" w:hAnsi="Times New Roman" w:cs="Times New Roman"/>
          <w:sz w:val="24"/>
          <w:szCs w:val="24"/>
        </w:rPr>
        <w:t xml:space="preserve">effectuate </w:t>
      </w:r>
      <w:r w:rsidR="00223768">
        <w:rPr>
          <w:rFonts w:ascii="Times New Roman" w:hAnsi="Times New Roman" w:cs="Times New Roman"/>
          <w:sz w:val="24"/>
          <w:szCs w:val="24"/>
        </w:rPr>
        <w:t xml:space="preserve">New Jersey’s </w:t>
      </w:r>
      <w:r w:rsidR="00F51C2F">
        <w:rPr>
          <w:rFonts w:ascii="Times New Roman" w:hAnsi="Times New Roman" w:cs="Times New Roman"/>
          <w:sz w:val="24"/>
          <w:szCs w:val="24"/>
        </w:rPr>
        <w:t xml:space="preserve">landmark </w:t>
      </w:r>
      <w:r w:rsidR="00223768">
        <w:rPr>
          <w:rFonts w:ascii="Times New Roman" w:hAnsi="Times New Roman" w:cs="Times New Roman"/>
          <w:sz w:val="24"/>
          <w:szCs w:val="24"/>
        </w:rPr>
        <w:t xml:space="preserve">Environmental Justice Law, which will better protect </w:t>
      </w:r>
      <w:r w:rsidR="00600E39">
        <w:rPr>
          <w:rFonts w:ascii="Times New Roman" w:hAnsi="Times New Roman" w:cs="Times New Roman"/>
          <w:sz w:val="24"/>
          <w:szCs w:val="24"/>
        </w:rPr>
        <w:t>neighborhoods</w:t>
      </w:r>
      <w:r w:rsidR="00223768">
        <w:rPr>
          <w:rFonts w:ascii="Times New Roman" w:hAnsi="Times New Roman" w:cs="Times New Roman"/>
          <w:sz w:val="24"/>
          <w:szCs w:val="24"/>
        </w:rPr>
        <w:t xml:space="preserve"> </w:t>
      </w:r>
      <w:r w:rsidR="00240308">
        <w:rPr>
          <w:rFonts w:ascii="Times New Roman" w:hAnsi="Times New Roman" w:cs="Times New Roman"/>
          <w:sz w:val="24"/>
          <w:szCs w:val="24"/>
        </w:rPr>
        <w:t xml:space="preserve">that experience </w:t>
      </w:r>
      <w:r w:rsidR="00223768">
        <w:rPr>
          <w:rFonts w:ascii="Times New Roman" w:hAnsi="Times New Roman" w:cs="Times New Roman"/>
          <w:sz w:val="24"/>
          <w:szCs w:val="24"/>
        </w:rPr>
        <w:t>disproportionate</w:t>
      </w:r>
      <w:r w:rsidR="00240308">
        <w:rPr>
          <w:rFonts w:ascii="Times New Roman" w:hAnsi="Times New Roman" w:cs="Times New Roman"/>
          <w:sz w:val="24"/>
          <w:szCs w:val="24"/>
        </w:rPr>
        <w:t xml:space="preserve"> degrees</w:t>
      </w:r>
      <w:r w:rsidR="00223768">
        <w:rPr>
          <w:rFonts w:ascii="Times New Roman" w:hAnsi="Times New Roman" w:cs="Times New Roman"/>
          <w:sz w:val="24"/>
          <w:szCs w:val="24"/>
        </w:rPr>
        <w:t xml:space="preserve"> of</w:t>
      </w:r>
      <w:r w:rsidR="00885B69">
        <w:rPr>
          <w:rFonts w:ascii="Times New Roman" w:hAnsi="Times New Roman" w:cs="Times New Roman"/>
          <w:sz w:val="24"/>
          <w:szCs w:val="24"/>
        </w:rPr>
        <w:t xml:space="preserve"> pollution through measures that improve </w:t>
      </w:r>
      <w:r w:rsidR="00240308">
        <w:rPr>
          <w:rFonts w:ascii="Times New Roman" w:hAnsi="Times New Roman" w:cs="Times New Roman"/>
          <w:sz w:val="24"/>
          <w:szCs w:val="24"/>
        </w:rPr>
        <w:t>public and environmental</w:t>
      </w:r>
      <w:r w:rsidR="00885B69">
        <w:rPr>
          <w:rFonts w:ascii="Times New Roman" w:hAnsi="Times New Roman" w:cs="Times New Roman"/>
          <w:sz w:val="24"/>
          <w:szCs w:val="24"/>
        </w:rPr>
        <w:t xml:space="preserve"> </w:t>
      </w:r>
      <w:r w:rsidR="00AD7E4C">
        <w:rPr>
          <w:rFonts w:ascii="Times New Roman" w:hAnsi="Times New Roman" w:cs="Times New Roman"/>
          <w:sz w:val="24"/>
          <w:szCs w:val="24"/>
        </w:rPr>
        <w:t xml:space="preserve">health </w:t>
      </w:r>
      <w:r w:rsidR="00885B69">
        <w:rPr>
          <w:rFonts w:ascii="Times New Roman" w:hAnsi="Times New Roman" w:cs="Times New Roman"/>
          <w:sz w:val="24"/>
          <w:szCs w:val="24"/>
        </w:rPr>
        <w:t xml:space="preserve">outcomes </w:t>
      </w:r>
      <w:r w:rsidR="00F663E1">
        <w:rPr>
          <w:rFonts w:ascii="Times New Roman" w:hAnsi="Times New Roman" w:cs="Times New Roman"/>
          <w:sz w:val="24"/>
          <w:szCs w:val="24"/>
        </w:rPr>
        <w:t xml:space="preserve">while supporting projects </w:t>
      </w:r>
      <w:r w:rsidR="00F51C2F">
        <w:rPr>
          <w:rFonts w:ascii="Times New Roman" w:hAnsi="Times New Roman" w:cs="Times New Roman"/>
          <w:sz w:val="24"/>
          <w:szCs w:val="24"/>
        </w:rPr>
        <w:t xml:space="preserve">that </w:t>
      </w:r>
      <w:r w:rsidR="007E062F">
        <w:rPr>
          <w:rFonts w:ascii="Times New Roman" w:hAnsi="Times New Roman" w:cs="Times New Roman"/>
          <w:sz w:val="24"/>
          <w:szCs w:val="24"/>
        </w:rPr>
        <w:t>are positive for both our economy and their host communities</w:t>
      </w:r>
    </w:p>
    <w:p w14:paraId="5AA48B9F" w14:textId="0521D842" w:rsidR="008154E9" w:rsidRPr="008154E9" w:rsidRDefault="008A191E" w:rsidP="008154E9">
      <w:pPr>
        <w:pStyle w:val="ListParagraph"/>
        <w:widowControl w:val="0"/>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w:t>
      </w:r>
      <w:r w:rsidR="0080630B">
        <w:rPr>
          <w:rFonts w:ascii="Times New Roman" w:hAnsi="Times New Roman" w:cs="Times New Roman"/>
          <w:sz w:val="24"/>
          <w:szCs w:val="24"/>
        </w:rPr>
        <w:t xml:space="preserve"> </w:t>
      </w:r>
      <w:r w:rsidR="00A04CAD">
        <w:rPr>
          <w:rFonts w:ascii="Times New Roman" w:hAnsi="Times New Roman" w:cs="Times New Roman"/>
          <w:sz w:val="24"/>
          <w:szCs w:val="24"/>
        </w:rPr>
        <w:t xml:space="preserve">asset-based </w:t>
      </w:r>
      <w:r w:rsidR="0080630B">
        <w:rPr>
          <w:rFonts w:ascii="Times New Roman" w:hAnsi="Times New Roman" w:cs="Times New Roman"/>
          <w:sz w:val="24"/>
          <w:szCs w:val="24"/>
        </w:rPr>
        <w:t>modernization of</w:t>
      </w:r>
      <w:r w:rsidR="00A04CAD">
        <w:rPr>
          <w:rFonts w:ascii="Times New Roman" w:hAnsi="Times New Roman" w:cs="Times New Roman"/>
          <w:sz w:val="24"/>
          <w:szCs w:val="24"/>
        </w:rPr>
        <w:t xml:space="preserve"> decades old environmental rules</w:t>
      </w:r>
      <w:r w:rsidR="008154E9">
        <w:rPr>
          <w:rFonts w:ascii="Times New Roman" w:hAnsi="Times New Roman" w:cs="Times New Roman"/>
          <w:sz w:val="24"/>
          <w:szCs w:val="24"/>
        </w:rPr>
        <w:t xml:space="preserve">, </w:t>
      </w:r>
      <w:r w:rsidR="004C1BBD">
        <w:rPr>
          <w:rFonts w:ascii="Times New Roman" w:hAnsi="Times New Roman" w:cs="Times New Roman"/>
          <w:sz w:val="24"/>
          <w:szCs w:val="24"/>
        </w:rPr>
        <w:t>including long overdue updates to our flood protection standards</w:t>
      </w:r>
      <w:r w:rsidR="00034212">
        <w:rPr>
          <w:rFonts w:ascii="Times New Roman" w:hAnsi="Times New Roman" w:cs="Times New Roman"/>
          <w:sz w:val="24"/>
          <w:szCs w:val="24"/>
        </w:rPr>
        <w:t>,</w:t>
      </w:r>
      <w:r w:rsidR="004C1BBD">
        <w:rPr>
          <w:rFonts w:ascii="Times New Roman" w:hAnsi="Times New Roman" w:cs="Times New Roman"/>
          <w:sz w:val="24"/>
          <w:szCs w:val="24"/>
        </w:rPr>
        <w:t xml:space="preserve"> to </w:t>
      </w:r>
      <w:r w:rsidR="00034212">
        <w:rPr>
          <w:rFonts w:ascii="Times New Roman" w:hAnsi="Times New Roman" w:cs="Times New Roman"/>
          <w:sz w:val="24"/>
          <w:szCs w:val="24"/>
        </w:rPr>
        <w:t xml:space="preserve">help </w:t>
      </w:r>
      <w:r w:rsidR="004C1BBD">
        <w:rPr>
          <w:rFonts w:ascii="Times New Roman" w:hAnsi="Times New Roman" w:cs="Times New Roman"/>
          <w:sz w:val="24"/>
          <w:szCs w:val="24"/>
        </w:rPr>
        <w:t>ensure that</w:t>
      </w:r>
      <w:r w:rsidR="00034212">
        <w:rPr>
          <w:rFonts w:ascii="Times New Roman" w:hAnsi="Times New Roman" w:cs="Times New Roman"/>
          <w:sz w:val="24"/>
          <w:szCs w:val="24"/>
        </w:rPr>
        <w:t xml:space="preserve"> </w:t>
      </w:r>
      <w:r w:rsidR="003E24C7">
        <w:rPr>
          <w:rFonts w:ascii="Times New Roman" w:hAnsi="Times New Roman" w:cs="Times New Roman"/>
          <w:sz w:val="24"/>
          <w:szCs w:val="24"/>
        </w:rPr>
        <w:t xml:space="preserve">what we build today will stand the test of time amidst a changing climate. DEP’s NJ PACT (Protecting Against Climate Threats) regulatory reform initiative is aimed at </w:t>
      </w:r>
      <w:r w:rsidR="0070742C">
        <w:rPr>
          <w:rFonts w:ascii="Times New Roman" w:hAnsi="Times New Roman" w:cs="Times New Roman"/>
          <w:sz w:val="24"/>
          <w:szCs w:val="24"/>
        </w:rPr>
        <w:t xml:space="preserve">securing </w:t>
      </w:r>
      <w:r w:rsidR="00034212">
        <w:rPr>
          <w:rFonts w:ascii="Times New Roman" w:hAnsi="Times New Roman" w:cs="Times New Roman"/>
          <w:sz w:val="24"/>
          <w:szCs w:val="24"/>
        </w:rPr>
        <w:t>public and private</w:t>
      </w:r>
      <w:r w:rsidR="004C1BBD">
        <w:rPr>
          <w:rFonts w:ascii="Times New Roman" w:hAnsi="Times New Roman" w:cs="Times New Roman"/>
          <w:sz w:val="24"/>
          <w:szCs w:val="24"/>
        </w:rPr>
        <w:t xml:space="preserve"> </w:t>
      </w:r>
      <w:r w:rsidR="0070742C">
        <w:rPr>
          <w:rFonts w:ascii="Times New Roman" w:hAnsi="Times New Roman" w:cs="Times New Roman"/>
          <w:sz w:val="24"/>
          <w:szCs w:val="24"/>
        </w:rPr>
        <w:t>investments for the long-term.</w:t>
      </w:r>
    </w:p>
    <w:p w14:paraId="2A4C35EE" w14:textId="1BEA4ACE" w:rsidR="00767461" w:rsidRDefault="00E22447"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Even a</w:t>
      </w:r>
      <w:r w:rsidR="000E47C8">
        <w:rPr>
          <w:rFonts w:ascii="Times New Roman" w:hAnsi="Times New Roman" w:cs="Times New Roman"/>
          <w:sz w:val="24"/>
          <w:szCs w:val="24"/>
        </w:rPr>
        <w:t xml:space="preserve">midst </w:t>
      </w:r>
      <w:r w:rsidR="00605040">
        <w:rPr>
          <w:rFonts w:ascii="Times New Roman" w:hAnsi="Times New Roman" w:cs="Times New Roman"/>
          <w:sz w:val="24"/>
          <w:szCs w:val="24"/>
        </w:rPr>
        <w:t>this</w:t>
      </w:r>
      <w:r w:rsidR="009405BE">
        <w:rPr>
          <w:rFonts w:ascii="Times New Roman" w:hAnsi="Times New Roman" w:cs="Times New Roman"/>
          <w:sz w:val="24"/>
          <w:szCs w:val="24"/>
        </w:rPr>
        <w:t xml:space="preserve"> progress, which DEP will expand upon in the next fiscal year</w:t>
      </w:r>
      <w:r w:rsidR="000E47C8">
        <w:rPr>
          <w:rFonts w:ascii="Times New Roman" w:hAnsi="Times New Roman" w:cs="Times New Roman"/>
          <w:sz w:val="24"/>
          <w:szCs w:val="24"/>
        </w:rPr>
        <w:t>,</w:t>
      </w:r>
      <w:r w:rsidR="009405BE">
        <w:rPr>
          <w:rFonts w:ascii="Times New Roman" w:hAnsi="Times New Roman" w:cs="Times New Roman"/>
          <w:sz w:val="24"/>
          <w:szCs w:val="24"/>
        </w:rPr>
        <w:t xml:space="preserve"> we must acknowledge that</w:t>
      </w:r>
      <w:r w:rsidR="000E47C8">
        <w:rPr>
          <w:rFonts w:ascii="Times New Roman" w:hAnsi="Times New Roman" w:cs="Times New Roman"/>
          <w:sz w:val="24"/>
          <w:szCs w:val="24"/>
        </w:rPr>
        <w:t xml:space="preserve"> </w:t>
      </w:r>
      <w:r w:rsidR="00C275B7">
        <w:rPr>
          <w:rFonts w:ascii="Times New Roman" w:hAnsi="Times New Roman" w:cs="Times New Roman"/>
          <w:sz w:val="24"/>
          <w:szCs w:val="24"/>
        </w:rPr>
        <w:t xml:space="preserve">degraded natural resources and </w:t>
      </w:r>
      <w:r w:rsidR="00EB1980">
        <w:rPr>
          <w:rFonts w:ascii="Times New Roman" w:hAnsi="Times New Roman" w:cs="Times New Roman"/>
          <w:sz w:val="24"/>
          <w:szCs w:val="24"/>
        </w:rPr>
        <w:t xml:space="preserve">failing environmental infrastructure </w:t>
      </w:r>
      <w:r w:rsidR="00830817">
        <w:rPr>
          <w:rFonts w:ascii="Times New Roman" w:hAnsi="Times New Roman" w:cs="Times New Roman"/>
          <w:sz w:val="24"/>
          <w:szCs w:val="24"/>
        </w:rPr>
        <w:t>continues to</w:t>
      </w:r>
      <w:r w:rsidR="00EB1980">
        <w:rPr>
          <w:rFonts w:ascii="Times New Roman" w:hAnsi="Times New Roman" w:cs="Times New Roman"/>
          <w:sz w:val="24"/>
          <w:szCs w:val="24"/>
        </w:rPr>
        <w:t xml:space="preserve"> plague many areas of our State</w:t>
      </w:r>
      <w:r w:rsidR="000671DE">
        <w:rPr>
          <w:rFonts w:ascii="Times New Roman" w:hAnsi="Times New Roman" w:cs="Times New Roman"/>
          <w:sz w:val="24"/>
          <w:szCs w:val="24"/>
        </w:rPr>
        <w:t xml:space="preserve">. </w:t>
      </w:r>
      <w:r w:rsidR="00335934">
        <w:rPr>
          <w:rFonts w:ascii="Times New Roman" w:hAnsi="Times New Roman" w:cs="Times New Roman"/>
          <w:sz w:val="24"/>
          <w:szCs w:val="24"/>
        </w:rPr>
        <w:t xml:space="preserve">At DEP, we have the </w:t>
      </w:r>
      <w:r w:rsidR="00E60CA9">
        <w:rPr>
          <w:rFonts w:ascii="Times New Roman" w:hAnsi="Times New Roman" w:cs="Times New Roman"/>
          <w:sz w:val="24"/>
          <w:szCs w:val="24"/>
        </w:rPr>
        <w:t xml:space="preserve">expertise </w:t>
      </w:r>
      <w:r w:rsidR="00EB567E">
        <w:rPr>
          <w:rFonts w:ascii="Times New Roman" w:hAnsi="Times New Roman" w:cs="Times New Roman"/>
          <w:sz w:val="24"/>
          <w:szCs w:val="24"/>
        </w:rPr>
        <w:t xml:space="preserve">and drive necessary </w:t>
      </w:r>
      <w:r w:rsidR="00D16C0D">
        <w:rPr>
          <w:rFonts w:ascii="Times New Roman" w:hAnsi="Times New Roman" w:cs="Times New Roman"/>
          <w:sz w:val="24"/>
          <w:szCs w:val="24"/>
        </w:rPr>
        <w:t xml:space="preserve">to prioritize among and address </w:t>
      </w:r>
      <w:r w:rsidR="00D172E7" w:rsidRPr="00DA1D63">
        <w:rPr>
          <w:rFonts w:ascii="Times New Roman" w:hAnsi="Times New Roman" w:cs="Times New Roman"/>
          <w:sz w:val="24"/>
          <w:szCs w:val="24"/>
        </w:rPr>
        <w:t>unmet needs</w:t>
      </w:r>
      <w:r w:rsidR="00D524EB">
        <w:rPr>
          <w:rFonts w:ascii="Times New Roman" w:hAnsi="Times New Roman" w:cs="Times New Roman"/>
          <w:sz w:val="24"/>
          <w:szCs w:val="24"/>
        </w:rPr>
        <w:t>, and we are deeply</w:t>
      </w:r>
      <w:r w:rsidR="00D172E7" w:rsidRPr="00DA1D63">
        <w:rPr>
          <w:rFonts w:ascii="Times New Roman" w:hAnsi="Times New Roman" w:cs="Times New Roman"/>
          <w:sz w:val="24"/>
          <w:szCs w:val="24"/>
        </w:rPr>
        <w:t xml:space="preserve"> </w:t>
      </w:r>
      <w:r w:rsidR="00D524EB">
        <w:rPr>
          <w:rFonts w:ascii="Times New Roman" w:hAnsi="Times New Roman" w:cs="Times New Roman"/>
          <w:sz w:val="24"/>
          <w:szCs w:val="24"/>
        </w:rPr>
        <w:t>committed to</w:t>
      </w:r>
      <w:r w:rsidR="00AA4848" w:rsidRPr="00DA1D63">
        <w:rPr>
          <w:rFonts w:ascii="Times New Roman" w:hAnsi="Times New Roman" w:cs="Times New Roman"/>
          <w:sz w:val="24"/>
          <w:szCs w:val="24"/>
        </w:rPr>
        <w:t xml:space="preserve"> </w:t>
      </w:r>
      <w:r w:rsidR="00D172E7" w:rsidRPr="00DA1D63">
        <w:rPr>
          <w:rFonts w:ascii="Times New Roman" w:hAnsi="Times New Roman" w:cs="Times New Roman"/>
          <w:sz w:val="24"/>
          <w:szCs w:val="24"/>
        </w:rPr>
        <w:t xml:space="preserve">confronting </w:t>
      </w:r>
      <w:r w:rsidR="00D524EB">
        <w:rPr>
          <w:rFonts w:ascii="Times New Roman" w:hAnsi="Times New Roman" w:cs="Times New Roman"/>
          <w:sz w:val="24"/>
          <w:szCs w:val="24"/>
        </w:rPr>
        <w:t>and</w:t>
      </w:r>
      <w:r w:rsidR="003B5144">
        <w:rPr>
          <w:rFonts w:ascii="Times New Roman" w:hAnsi="Times New Roman" w:cs="Times New Roman"/>
          <w:sz w:val="24"/>
          <w:szCs w:val="24"/>
        </w:rPr>
        <w:t xml:space="preserve">, </w:t>
      </w:r>
      <w:r w:rsidR="000D0576">
        <w:rPr>
          <w:rFonts w:ascii="Times New Roman" w:hAnsi="Times New Roman" w:cs="Times New Roman"/>
          <w:sz w:val="24"/>
          <w:szCs w:val="24"/>
        </w:rPr>
        <w:t>with</w:t>
      </w:r>
      <w:r w:rsidR="003B5144">
        <w:rPr>
          <w:rFonts w:ascii="Times New Roman" w:hAnsi="Times New Roman" w:cs="Times New Roman"/>
          <w:sz w:val="24"/>
          <w:szCs w:val="24"/>
        </w:rPr>
        <w:t xml:space="preserve"> time</w:t>
      </w:r>
      <w:r w:rsidR="000D0576">
        <w:rPr>
          <w:rFonts w:ascii="Times New Roman" w:hAnsi="Times New Roman" w:cs="Times New Roman"/>
          <w:sz w:val="24"/>
          <w:szCs w:val="24"/>
        </w:rPr>
        <w:t xml:space="preserve"> and concerted action</w:t>
      </w:r>
      <w:r w:rsidR="003B5144">
        <w:rPr>
          <w:rFonts w:ascii="Times New Roman" w:hAnsi="Times New Roman" w:cs="Times New Roman"/>
          <w:sz w:val="24"/>
          <w:szCs w:val="24"/>
        </w:rPr>
        <w:t>,</w:t>
      </w:r>
      <w:r w:rsidR="00D524EB">
        <w:rPr>
          <w:rFonts w:ascii="Times New Roman" w:hAnsi="Times New Roman" w:cs="Times New Roman"/>
          <w:sz w:val="24"/>
          <w:szCs w:val="24"/>
        </w:rPr>
        <w:t xml:space="preserve"> overcoming </w:t>
      </w:r>
      <w:r w:rsidR="005701B9">
        <w:rPr>
          <w:rFonts w:ascii="Times New Roman" w:hAnsi="Times New Roman" w:cs="Times New Roman"/>
          <w:sz w:val="24"/>
          <w:szCs w:val="24"/>
        </w:rPr>
        <w:t xml:space="preserve">the </w:t>
      </w:r>
      <w:r w:rsidR="00D172E7" w:rsidRPr="00DA1D63">
        <w:rPr>
          <w:rFonts w:ascii="Times New Roman" w:hAnsi="Times New Roman" w:cs="Times New Roman"/>
          <w:sz w:val="24"/>
          <w:szCs w:val="24"/>
        </w:rPr>
        <w:t xml:space="preserve">longstanding </w:t>
      </w:r>
      <w:r w:rsidR="005701B9">
        <w:rPr>
          <w:rFonts w:ascii="Times New Roman" w:hAnsi="Times New Roman" w:cs="Times New Roman"/>
          <w:sz w:val="24"/>
          <w:szCs w:val="24"/>
        </w:rPr>
        <w:t xml:space="preserve">environmental </w:t>
      </w:r>
      <w:r w:rsidR="00D172E7" w:rsidRPr="00DA1D63">
        <w:rPr>
          <w:rFonts w:ascii="Times New Roman" w:hAnsi="Times New Roman" w:cs="Times New Roman"/>
          <w:sz w:val="24"/>
          <w:szCs w:val="24"/>
        </w:rPr>
        <w:t>inequities</w:t>
      </w:r>
      <w:r w:rsidR="000A4DF8">
        <w:rPr>
          <w:rFonts w:ascii="Times New Roman" w:hAnsi="Times New Roman" w:cs="Times New Roman"/>
          <w:sz w:val="24"/>
          <w:szCs w:val="24"/>
        </w:rPr>
        <w:t xml:space="preserve"> that </w:t>
      </w:r>
      <w:r w:rsidR="005701B9">
        <w:rPr>
          <w:rFonts w:ascii="Times New Roman" w:hAnsi="Times New Roman" w:cs="Times New Roman"/>
          <w:sz w:val="24"/>
          <w:szCs w:val="24"/>
        </w:rPr>
        <w:t xml:space="preserve">still </w:t>
      </w:r>
      <w:r w:rsidR="00BD62CE">
        <w:rPr>
          <w:rFonts w:ascii="Times New Roman" w:hAnsi="Times New Roman" w:cs="Times New Roman"/>
          <w:sz w:val="24"/>
          <w:szCs w:val="24"/>
        </w:rPr>
        <w:t xml:space="preserve">work disproportionate public health and environmental burdens upon </w:t>
      </w:r>
      <w:r w:rsidR="00112A25">
        <w:rPr>
          <w:rFonts w:ascii="Times New Roman" w:hAnsi="Times New Roman" w:cs="Times New Roman"/>
          <w:sz w:val="24"/>
          <w:szCs w:val="24"/>
        </w:rPr>
        <w:t xml:space="preserve">many </w:t>
      </w:r>
      <w:r w:rsidR="002B1C12">
        <w:rPr>
          <w:rFonts w:ascii="Times New Roman" w:hAnsi="Times New Roman" w:cs="Times New Roman"/>
          <w:sz w:val="24"/>
          <w:szCs w:val="24"/>
        </w:rPr>
        <w:t>low-income and minority communities</w:t>
      </w:r>
      <w:r w:rsidR="00995206">
        <w:rPr>
          <w:rFonts w:ascii="Times New Roman" w:hAnsi="Times New Roman" w:cs="Times New Roman"/>
          <w:sz w:val="24"/>
          <w:szCs w:val="24"/>
        </w:rPr>
        <w:t xml:space="preserve">. </w:t>
      </w:r>
      <w:r w:rsidR="00E72B5D">
        <w:rPr>
          <w:rFonts w:ascii="Times New Roman" w:hAnsi="Times New Roman" w:cs="Times New Roman"/>
          <w:sz w:val="24"/>
          <w:szCs w:val="24"/>
        </w:rPr>
        <w:t>Accomplishing</w:t>
      </w:r>
      <w:r w:rsidR="000D6C2F">
        <w:rPr>
          <w:rFonts w:ascii="Times New Roman" w:hAnsi="Times New Roman" w:cs="Times New Roman"/>
          <w:sz w:val="24"/>
          <w:szCs w:val="24"/>
        </w:rPr>
        <w:t xml:space="preserve"> this hard work</w:t>
      </w:r>
      <w:r w:rsidR="00AA4848" w:rsidRPr="00DA1D63">
        <w:rPr>
          <w:rFonts w:ascii="Times New Roman" w:hAnsi="Times New Roman" w:cs="Times New Roman"/>
          <w:sz w:val="24"/>
          <w:szCs w:val="24"/>
        </w:rPr>
        <w:t xml:space="preserve"> </w:t>
      </w:r>
      <w:r w:rsidR="002B1C12">
        <w:rPr>
          <w:rFonts w:ascii="Times New Roman" w:hAnsi="Times New Roman" w:cs="Times New Roman"/>
          <w:sz w:val="24"/>
          <w:szCs w:val="24"/>
        </w:rPr>
        <w:t xml:space="preserve">of course </w:t>
      </w:r>
      <w:r w:rsidR="00AA4848" w:rsidRPr="00DA1D63">
        <w:rPr>
          <w:rFonts w:ascii="Times New Roman" w:hAnsi="Times New Roman" w:cs="Times New Roman"/>
          <w:sz w:val="24"/>
          <w:szCs w:val="24"/>
        </w:rPr>
        <w:t xml:space="preserve">requires sustained </w:t>
      </w:r>
      <w:r w:rsidR="003F4D6D" w:rsidRPr="00DA1D63">
        <w:rPr>
          <w:rFonts w:ascii="Times New Roman" w:hAnsi="Times New Roman" w:cs="Times New Roman"/>
          <w:sz w:val="24"/>
          <w:szCs w:val="24"/>
        </w:rPr>
        <w:t xml:space="preserve">partnership from </w:t>
      </w:r>
      <w:r w:rsidR="00DE38EA" w:rsidRPr="00DA1D63">
        <w:rPr>
          <w:rFonts w:ascii="Times New Roman" w:hAnsi="Times New Roman" w:cs="Times New Roman"/>
          <w:sz w:val="24"/>
          <w:szCs w:val="24"/>
        </w:rPr>
        <w:t>th</w:t>
      </w:r>
      <w:r w:rsidR="00D46706">
        <w:rPr>
          <w:rFonts w:ascii="Times New Roman" w:hAnsi="Times New Roman" w:cs="Times New Roman"/>
          <w:sz w:val="24"/>
          <w:szCs w:val="24"/>
        </w:rPr>
        <w:t>e</w:t>
      </w:r>
      <w:r w:rsidR="00DE38EA" w:rsidRPr="00DA1D63">
        <w:rPr>
          <w:rFonts w:ascii="Times New Roman" w:hAnsi="Times New Roman" w:cs="Times New Roman"/>
          <w:sz w:val="24"/>
          <w:szCs w:val="24"/>
        </w:rPr>
        <w:t xml:space="preserve"> Legislature</w:t>
      </w:r>
      <w:r w:rsidR="00D9131B" w:rsidRPr="00DA1D63">
        <w:rPr>
          <w:rFonts w:ascii="Times New Roman" w:hAnsi="Times New Roman" w:cs="Times New Roman"/>
          <w:sz w:val="24"/>
          <w:szCs w:val="24"/>
        </w:rPr>
        <w:t>,</w:t>
      </w:r>
      <w:r w:rsidR="00F53424" w:rsidRPr="00DA1D63">
        <w:rPr>
          <w:rFonts w:ascii="Times New Roman" w:hAnsi="Times New Roman" w:cs="Times New Roman"/>
          <w:sz w:val="24"/>
          <w:szCs w:val="24"/>
        </w:rPr>
        <w:t xml:space="preserve"> including a</w:t>
      </w:r>
      <w:r w:rsidR="00D9131B" w:rsidRPr="00DA1D63">
        <w:rPr>
          <w:rFonts w:ascii="Times New Roman" w:hAnsi="Times New Roman" w:cs="Times New Roman"/>
          <w:sz w:val="24"/>
          <w:szCs w:val="24"/>
        </w:rPr>
        <w:t xml:space="preserve"> continuing commitment to</w:t>
      </w:r>
      <w:r w:rsidR="00E020CC" w:rsidRPr="00DA1D63">
        <w:rPr>
          <w:rFonts w:ascii="Times New Roman" w:hAnsi="Times New Roman" w:cs="Times New Roman"/>
          <w:sz w:val="24"/>
          <w:szCs w:val="24"/>
        </w:rPr>
        <w:t xml:space="preserve"> fund</w:t>
      </w:r>
      <w:r w:rsidR="009152E0">
        <w:rPr>
          <w:rFonts w:ascii="Times New Roman" w:hAnsi="Times New Roman" w:cs="Times New Roman"/>
          <w:sz w:val="24"/>
          <w:szCs w:val="24"/>
        </w:rPr>
        <w:t xml:space="preserve"> our legacy statutory obligations and</w:t>
      </w:r>
      <w:r w:rsidR="00E020CC" w:rsidRPr="00DA1D63">
        <w:rPr>
          <w:rFonts w:ascii="Times New Roman" w:hAnsi="Times New Roman" w:cs="Times New Roman"/>
          <w:sz w:val="24"/>
          <w:szCs w:val="24"/>
        </w:rPr>
        <w:t xml:space="preserve"> the </w:t>
      </w:r>
      <w:r w:rsidR="000517C8">
        <w:rPr>
          <w:rFonts w:ascii="Times New Roman" w:hAnsi="Times New Roman" w:cs="Times New Roman"/>
          <w:sz w:val="24"/>
          <w:szCs w:val="24"/>
        </w:rPr>
        <w:t xml:space="preserve">growing </w:t>
      </w:r>
      <w:r w:rsidR="00E07A96" w:rsidRPr="00DA1D63">
        <w:rPr>
          <w:rFonts w:ascii="Times New Roman" w:hAnsi="Times New Roman" w:cs="Times New Roman"/>
          <w:sz w:val="24"/>
          <w:szCs w:val="24"/>
        </w:rPr>
        <w:t>responsibilities</w:t>
      </w:r>
      <w:r w:rsidR="00E020CC" w:rsidRPr="00DA1D63">
        <w:rPr>
          <w:rFonts w:ascii="Times New Roman" w:hAnsi="Times New Roman" w:cs="Times New Roman"/>
          <w:sz w:val="24"/>
          <w:szCs w:val="24"/>
        </w:rPr>
        <w:t xml:space="preserve"> </w:t>
      </w:r>
      <w:r w:rsidR="00B958CA">
        <w:rPr>
          <w:rFonts w:ascii="Times New Roman" w:hAnsi="Times New Roman" w:cs="Times New Roman"/>
          <w:sz w:val="24"/>
          <w:szCs w:val="24"/>
        </w:rPr>
        <w:t xml:space="preserve">legislatively </w:t>
      </w:r>
      <w:r w:rsidR="00F53424" w:rsidRPr="00DA1D63">
        <w:rPr>
          <w:rFonts w:ascii="Times New Roman" w:hAnsi="Times New Roman" w:cs="Times New Roman"/>
          <w:sz w:val="24"/>
          <w:szCs w:val="24"/>
        </w:rPr>
        <w:t>assigned to DEP</w:t>
      </w:r>
      <w:r w:rsidR="000517C8">
        <w:rPr>
          <w:rFonts w:ascii="Times New Roman" w:hAnsi="Times New Roman" w:cs="Times New Roman"/>
          <w:sz w:val="24"/>
          <w:szCs w:val="24"/>
        </w:rPr>
        <w:t>.</w:t>
      </w:r>
      <w:r w:rsidR="002B6EC0" w:rsidRPr="00DA1D63">
        <w:rPr>
          <w:rFonts w:ascii="Times New Roman" w:hAnsi="Times New Roman" w:cs="Times New Roman"/>
          <w:sz w:val="24"/>
          <w:szCs w:val="24"/>
        </w:rPr>
        <w:t xml:space="preserve"> </w:t>
      </w:r>
    </w:p>
    <w:p w14:paraId="7A7D59FD" w14:textId="54D56EC3" w:rsidR="003008CB" w:rsidRDefault="002B6EC0" w:rsidP="00926964">
      <w:pPr>
        <w:widowControl w:val="0"/>
        <w:spacing w:after="0" w:line="360" w:lineRule="auto"/>
        <w:ind w:firstLine="720"/>
        <w:rPr>
          <w:rFonts w:ascii="Times New Roman" w:hAnsi="Times New Roman" w:cs="Times New Roman"/>
          <w:sz w:val="24"/>
          <w:szCs w:val="24"/>
        </w:rPr>
      </w:pPr>
      <w:r w:rsidRPr="00DA1D63">
        <w:rPr>
          <w:rFonts w:ascii="Times New Roman" w:hAnsi="Times New Roman" w:cs="Times New Roman"/>
          <w:sz w:val="24"/>
          <w:szCs w:val="24"/>
        </w:rPr>
        <w:t xml:space="preserve">Governor Murphy’s </w:t>
      </w:r>
      <w:r w:rsidR="00FE62D8" w:rsidRPr="00DA1D63">
        <w:rPr>
          <w:rFonts w:ascii="Times New Roman" w:hAnsi="Times New Roman" w:cs="Times New Roman"/>
          <w:sz w:val="24"/>
          <w:szCs w:val="24"/>
        </w:rPr>
        <w:t xml:space="preserve">proposed budget continues </w:t>
      </w:r>
      <w:r w:rsidR="00CC537F">
        <w:rPr>
          <w:rFonts w:ascii="Times New Roman" w:hAnsi="Times New Roman" w:cs="Times New Roman"/>
          <w:sz w:val="24"/>
          <w:szCs w:val="24"/>
        </w:rPr>
        <w:t xml:space="preserve">to </w:t>
      </w:r>
      <w:r w:rsidR="00711956">
        <w:rPr>
          <w:rFonts w:ascii="Times New Roman" w:hAnsi="Times New Roman" w:cs="Times New Roman"/>
          <w:sz w:val="24"/>
          <w:szCs w:val="24"/>
        </w:rPr>
        <w:t xml:space="preserve">set </w:t>
      </w:r>
      <w:r w:rsidR="00CC537F">
        <w:rPr>
          <w:rFonts w:ascii="Times New Roman" w:hAnsi="Times New Roman" w:cs="Times New Roman"/>
          <w:sz w:val="24"/>
          <w:szCs w:val="24"/>
        </w:rPr>
        <w:t>DEP</w:t>
      </w:r>
      <w:r w:rsidR="00711956">
        <w:rPr>
          <w:rFonts w:ascii="Times New Roman" w:hAnsi="Times New Roman" w:cs="Times New Roman"/>
          <w:sz w:val="24"/>
          <w:szCs w:val="24"/>
        </w:rPr>
        <w:t xml:space="preserve"> on the </w:t>
      </w:r>
      <w:r w:rsidR="00FE62D8" w:rsidRPr="00DA1D63">
        <w:rPr>
          <w:rFonts w:ascii="Times New Roman" w:hAnsi="Times New Roman" w:cs="Times New Roman"/>
          <w:sz w:val="24"/>
          <w:szCs w:val="24"/>
        </w:rPr>
        <w:t>right course</w:t>
      </w:r>
      <w:r w:rsidR="005656EF">
        <w:rPr>
          <w:rFonts w:ascii="Times New Roman" w:hAnsi="Times New Roman" w:cs="Times New Roman"/>
          <w:sz w:val="24"/>
          <w:szCs w:val="24"/>
        </w:rPr>
        <w:t xml:space="preserve">; </w:t>
      </w:r>
      <w:r w:rsidR="00307849">
        <w:rPr>
          <w:rFonts w:ascii="Times New Roman" w:hAnsi="Times New Roman" w:cs="Times New Roman"/>
          <w:sz w:val="24"/>
          <w:szCs w:val="24"/>
        </w:rPr>
        <w:t>enabl</w:t>
      </w:r>
      <w:r w:rsidR="005656EF">
        <w:rPr>
          <w:rFonts w:ascii="Times New Roman" w:hAnsi="Times New Roman" w:cs="Times New Roman"/>
          <w:sz w:val="24"/>
          <w:szCs w:val="24"/>
        </w:rPr>
        <w:t>ing us</w:t>
      </w:r>
      <w:r w:rsidR="00307849">
        <w:rPr>
          <w:rFonts w:ascii="Times New Roman" w:hAnsi="Times New Roman" w:cs="Times New Roman"/>
          <w:sz w:val="24"/>
          <w:szCs w:val="24"/>
        </w:rPr>
        <w:t xml:space="preserve"> to</w:t>
      </w:r>
      <w:r w:rsidR="00F455F0">
        <w:rPr>
          <w:rFonts w:ascii="Times New Roman" w:hAnsi="Times New Roman" w:cs="Times New Roman"/>
          <w:sz w:val="24"/>
          <w:szCs w:val="24"/>
        </w:rPr>
        <w:t xml:space="preserve"> meet </w:t>
      </w:r>
      <w:r w:rsidR="00114BEB">
        <w:rPr>
          <w:rFonts w:ascii="Times New Roman" w:hAnsi="Times New Roman" w:cs="Times New Roman"/>
          <w:sz w:val="24"/>
          <w:szCs w:val="24"/>
        </w:rPr>
        <w:t xml:space="preserve">the needs </w:t>
      </w:r>
      <w:r w:rsidR="14AC475B" w:rsidRPr="08F6C4B5">
        <w:rPr>
          <w:rFonts w:ascii="Times New Roman" w:hAnsi="Times New Roman" w:cs="Times New Roman"/>
          <w:sz w:val="24"/>
          <w:szCs w:val="24"/>
        </w:rPr>
        <w:t>of our</w:t>
      </w:r>
      <w:r w:rsidR="00114BEB">
        <w:rPr>
          <w:rFonts w:ascii="Times New Roman" w:hAnsi="Times New Roman" w:cs="Times New Roman"/>
          <w:sz w:val="24"/>
          <w:szCs w:val="24"/>
        </w:rPr>
        <w:t xml:space="preserve"> communities today while investing in </w:t>
      </w:r>
      <w:r w:rsidR="00875BBF">
        <w:rPr>
          <w:rFonts w:ascii="Times New Roman" w:hAnsi="Times New Roman" w:cs="Times New Roman"/>
          <w:sz w:val="24"/>
          <w:szCs w:val="24"/>
        </w:rPr>
        <w:t>tomorro</w:t>
      </w:r>
      <w:r w:rsidR="00814ACD">
        <w:rPr>
          <w:rFonts w:ascii="Times New Roman" w:hAnsi="Times New Roman" w:cs="Times New Roman"/>
          <w:sz w:val="24"/>
          <w:szCs w:val="24"/>
        </w:rPr>
        <w:t>w</w:t>
      </w:r>
      <w:r w:rsidR="000E64C5">
        <w:rPr>
          <w:rFonts w:ascii="Times New Roman" w:hAnsi="Times New Roman" w:cs="Times New Roman"/>
          <w:sz w:val="24"/>
          <w:szCs w:val="24"/>
        </w:rPr>
        <w:t xml:space="preserve">. Our </w:t>
      </w:r>
      <w:r w:rsidR="00252CB6">
        <w:rPr>
          <w:rFonts w:ascii="Times New Roman" w:hAnsi="Times New Roman" w:cs="Times New Roman"/>
          <w:sz w:val="24"/>
          <w:szCs w:val="24"/>
        </w:rPr>
        <w:t xml:space="preserve">efforts </w:t>
      </w:r>
      <w:r w:rsidR="00271895">
        <w:rPr>
          <w:rFonts w:ascii="Times New Roman" w:hAnsi="Times New Roman" w:cs="Times New Roman"/>
          <w:sz w:val="24"/>
          <w:szCs w:val="24"/>
        </w:rPr>
        <w:t xml:space="preserve">will, for example, </w:t>
      </w:r>
      <w:r w:rsidR="00F955A4">
        <w:rPr>
          <w:rFonts w:ascii="Times New Roman" w:hAnsi="Times New Roman" w:cs="Times New Roman"/>
          <w:sz w:val="24"/>
          <w:szCs w:val="24"/>
        </w:rPr>
        <w:t>build more</w:t>
      </w:r>
      <w:r w:rsidR="001C06BF">
        <w:rPr>
          <w:rFonts w:ascii="Times New Roman" w:hAnsi="Times New Roman" w:cs="Times New Roman"/>
          <w:sz w:val="24"/>
          <w:szCs w:val="24"/>
        </w:rPr>
        <w:t xml:space="preserve"> community</w:t>
      </w:r>
      <w:r w:rsidR="00F955A4">
        <w:rPr>
          <w:rFonts w:ascii="Times New Roman" w:hAnsi="Times New Roman" w:cs="Times New Roman"/>
          <w:sz w:val="24"/>
          <w:szCs w:val="24"/>
        </w:rPr>
        <w:t xml:space="preserve"> resilience to the </w:t>
      </w:r>
      <w:r w:rsidR="00912A00">
        <w:rPr>
          <w:rFonts w:ascii="Times New Roman" w:hAnsi="Times New Roman" w:cs="Times New Roman"/>
          <w:sz w:val="24"/>
          <w:szCs w:val="24"/>
        </w:rPr>
        <w:t>impacts of extreme weather and flooding</w:t>
      </w:r>
      <w:r w:rsidR="00252CB6">
        <w:rPr>
          <w:rFonts w:ascii="Times New Roman" w:hAnsi="Times New Roman" w:cs="Times New Roman"/>
          <w:sz w:val="24"/>
          <w:szCs w:val="24"/>
        </w:rPr>
        <w:t xml:space="preserve">, </w:t>
      </w:r>
      <w:r w:rsidR="00F955A4">
        <w:rPr>
          <w:rFonts w:ascii="Times New Roman" w:hAnsi="Times New Roman" w:cs="Times New Roman"/>
          <w:sz w:val="24"/>
          <w:szCs w:val="24"/>
        </w:rPr>
        <w:t xml:space="preserve">reduce </w:t>
      </w:r>
      <w:r w:rsidR="00E91BFD">
        <w:rPr>
          <w:rFonts w:ascii="Times New Roman" w:hAnsi="Times New Roman" w:cs="Times New Roman"/>
          <w:sz w:val="24"/>
          <w:szCs w:val="24"/>
        </w:rPr>
        <w:t xml:space="preserve">emissions of climate pollutants that </w:t>
      </w:r>
      <w:r w:rsidR="009D180B">
        <w:rPr>
          <w:rFonts w:ascii="Times New Roman" w:hAnsi="Times New Roman" w:cs="Times New Roman"/>
          <w:sz w:val="24"/>
          <w:szCs w:val="24"/>
        </w:rPr>
        <w:t xml:space="preserve">are </w:t>
      </w:r>
      <w:r w:rsidR="00E91BFD">
        <w:rPr>
          <w:rFonts w:ascii="Times New Roman" w:hAnsi="Times New Roman" w:cs="Times New Roman"/>
          <w:sz w:val="24"/>
          <w:szCs w:val="24"/>
        </w:rPr>
        <w:t>fuel</w:t>
      </w:r>
      <w:r w:rsidR="009E0D85">
        <w:rPr>
          <w:rFonts w:ascii="Times New Roman" w:hAnsi="Times New Roman" w:cs="Times New Roman"/>
          <w:sz w:val="24"/>
          <w:szCs w:val="24"/>
        </w:rPr>
        <w:t>ing</w:t>
      </w:r>
      <w:r w:rsidR="00E91BFD">
        <w:rPr>
          <w:rFonts w:ascii="Times New Roman" w:hAnsi="Times New Roman" w:cs="Times New Roman"/>
          <w:sz w:val="24"/>
          <w:szCs w:val="24"/>
        </w:rPr>
        <w:t xml:space="preserve"> </w:t>
      </w:r>
      <w:r w:rsidR="00353B0D">
        <w:rPr>
          <w:rFonts w:ascii="Times New Roman" w:hAnsi="Times New Roman" w:cs="Times New Roman"/>
          <w:sz w:val="24"/>
          <w:szCs w:val="24"/>
        </w:rPr>
        <w:t>a worsening of these events,</w:t>
      </w:r>
      <w:r w:rsidR="00912A00">
        <w:rPr>
          <w:rFonts w:ascii="Times New Roman" w:hAnsi="Times New Roman" w:cs="Times New Roman"/>
          <w:sz w:val="24"/>
          <w:szCs w:val="24"/>
        </w:rPr>
        <w:t xml:space="preserve"> </w:t>
      </w:r>
      <w:r w:rsidR="001933F4">
        <w:rPr>
          <w:rFonts w:ascii="Times New Roman" w:hAnsi="Times New Roman" w:cs="Times New Roman"/>
          <w:sz w:val="24"/>
          <w:szCs w:val="24"/>
        </w:rPr>
        <w:t xml:space="preserve">invest in </w:t>
      </w:r>
      <w:r w:rsidR="00937E7E">
        <w:rPr>
          <w:rFonts w:ascii="Times New Roman" w:hAnsi="Times New Roman" w:cs="Times New Roman"/>
          <w:sz w:val="24"/>
          <w:szCs w:val="24"/>
        </w:rPr>
        <w:t>failing</w:t>
      </w:r>
      <w:r w:rsidR="00615924">
        <w:rPr>
          <w:rFonts w:ascii="Times New Roman" w:hAnsi="Times New Roman" w:cs="Times New Roman"/>
          <w:sz w:val="24"/>
          <w:szCs w:val="24"/>
        </w:rPr>
        <w:t xml:space="preserve"> sewer </w:t>
      </w:r>
      <w:r w:rsidR="00553E14">
        <w:rPr>
          <w:rFonts w:ascii="Times New Roman" w:hAnsi="Times New Roman" w:cs="Times New Roman"/>
          <w:sz w:val="24"/>
          <w:szCs w:val="24"/>
        </w:rPr>
        <w:t xml:space="preserve">and stormwater </w:t>
      </w:r>
      <w:r w:rsidR="00615924">
        <w:rPr>
          <w:rFonts w:ascii="Times New Roman" w:hAnsi="Times New Roman" w:cs="Times New Roman"/>
          <w:sz w:val="24"/>
          <w:szCs w:val="24"/>
        </w:rPr>
        <w:t xml:space="preserve">infrastructure that is </w:t>
      </w:r>
      <w:r w:rsidR="00E05F3D">
        <w:rPr>
          <w:rFonts w:ascii="Times New Roman" w:hAnsi="Times New Roman" w:cs="Times New Roman"/>
          <w:sz w:val="24"/>
          <w:szCs w:val="24"/>
        </w:rPr>
        <w:t xml:space="preserve">causing </w:t>
      </w:r>
      <w:r w:rsidR="00615924">
        <w:rPr>
          <w:rFonts w:ascii="Times New Roman" w:hAnsi="Times New Roman" w:cs="Times New Roman"/>
          <w:sz w:val="24"/>
          <w:szCs w:val="24"/>
        </w:rPr>
        <w:t xml:space="preserve">flooding </w:t>
      </w:r>
      <w:r w:rsidR="00E05F3D">
        <w:rPr>
          <w:rFonts w:ascii="Times New Roman" w:hAnsi="Times New Roman" w:cs="Times New Roman"/>
          <w:sz w:val="24"/>
          <w:szCs w:val="24"/>
        </w:rPr>
        <w:t xml:space="preserve">in </w:t>
      </w:r>
      <w:r w:rsidR="00615924">
        <w:rPr>
          <w:rFonts w:ascii="Times New Roman" w:hAnsi="Times New Roman" w:cs="Times New Roman"/>
          <w:sz w:val="24"/>
          <w:szCs w:val="24"/>
        </w:rPr>
        <w:t>our communities and impa</w:t>
      </w:r>
      <w:r w:rsidR="00553E14">
        <w:rPr>
          <w:rFonts w:ascii="Times New Roman" w:hAnsi="Times New Roman" w:cs="Times New Roman"/>
          <w:sz w:val="24"/>
          <w:szCs w:val="24"/>
        </w:rPr>
        <w:t xml:space="preserve">iring </w:t>
      </w:r>
      <w:r w:rsidR="00615924">
        <w:rPr>
          <w:rFonts w:ascii="Times New Roman" w:hAnsi="Times New Roman" w:cs="Times New Roman"/>
          <w:sz w:val="24"/>
          <w:szCs w:val="24"/>
        </w:rPr>
        <w:t xml:space="preserve">our water quality, </w:t>
      </w:r>
      <w:r w:rsidR="00B951FA">
        <w:rPr>
          <w:rFonts w:ascii="Times New Roman" w:hAnsi="Times New Roman" w:cs="Times New Roman"/>
          <w:sz w:val="24"/>
          <w:szCs w:val="24"/>
        </w:rPr>
        <w:t xml:space="preserve">and </w:t>
      </w:r>
      <w:r w:rsidR="00937E7E">
        <w:rPr>
          <w:rFonts w:ascii="Times New Roman" w:hAnsi="Times New Roman" w:cs="Times New Roman"/>
          <w:sz w:val="24"/>
          <w:szCs w:val="24"/>
        </w:rPr>
        <w:t>upgrade</w:t>
      </w:r>
      <w:r w:rsidR="00FB1B40">
        <w:rPr>
          <w:rFonts w:ascii="Times New Roman" w:hAnsi="Times New Roman" w:cs="Times New Roman"/>
          <w:sz w:val="24"/>
          <w:szCs w:val="24"/>
        </w:rPr>
        <w:t xml:space="preserve"> </w:t>
      </w:r>
      <w:r w:rsidR="001402FF">
        <w:rPr>
          <w:rFonts w:ascii="Times New Roman" w:hAnsi="Times New Roman" w:cs="Times New Roman"/>
          <w:sz w:val="24"/>
          <w:szCs w:val="24"/>
        </w:rPr>
        <w:t xml:space="preserve">antiquated </w:t>
      </w:r>
      <w:r w:rsidR="00B951FA">
        <w:rPr>
          <w:rFonts w:ascii="Times New Roman" w:hAnsi="Times New Roman" w:cs="Times New Roman"/>
          <w:sz w:val="24"/>
          <w:szCs w:val="24"/>
        </w:rPr>
        <w:t xml:space="preserve">drinking water systems </w:t>
      </w:r>
      <w:r w:rsidR="00303533">
        <w:rPr>
          <w:rFonts w:ascii="Times New Roman" w:hAnsi="Times New Roman" w:cs="Times New Roman"/>
          <w:sz w:val="24"/>
          <w:szCs w:val="24"/>
        </w:rPr>
        <w:t>to</w:t>
      </w:r>
      <w:r w:rsidR="001402FF">
        <w:rPr>
          <w:rFonts w:ascii="Times New Roman" w:hAnsi="Times New Roman" w:cs="Times New Roman"/>
          <w:sz w:val="24"/>
          <w:szCs w:val="24"/>
        </w:rPr>
        <w:t xml:space="preserve"> </w:t>
      </w:r>
      <w:r w:rsidR="0095074A">
        <w:rPr>
          <w:rFonts w:ascii="Times New Roman" w:hAnsi="Times New Roman" w:cs="Times New Roman"/>
          <w:sz w:val="24"/>
          <w:szCs w:val="24"/>
        </w:rPr>
        <w:t xml:space="preserve">deliver the clean water </w:t>
      </w:r>
      <w:r w:rsidR="001402FF">
        <w:rPr>
          <w:rFonts w:ascii="Times New Roman" w:hAnsi="Times New Roman" w:cs="Times New Roman"/>
          <w:sz w:val="24"/>
          <w:szCs w:val="24"/>
        </w:rPr>
        <w:t xml:space="preserve">that </w:t>
      </w:r>
      <w:r w:rsidR="005F6520">
        <w:rPr>
          <w:rFonts w:ascii="Times New Roman" w:hAnsi="Times New Roman" w:cs="Times New Roman"/>
          <w:sz w:val="24"/>
          <w:szCs w:val="24"/>
        </w:rPr>
        <w:t>keeps our families healthy and our businesses running</w:t>
      </w:r>
      <w:r w:rsidR="00303533">
        <w:rPr>
          <w:rFonts w:ascii="Times New Roman" w:hAnsi="Times New Roman" w:cs="Times New Roman"/>
          <w:sz w:val="24"/>
          <w:szCs w:val="24"/>
        </w:rPr>
        <w:t xml:space="preserve">. We can do this, and more, while growing traditional jobs and </w:t>
      </w:r>
      <w:r w:rsidR="003008CB" w:rsidRPr="005B7005">
        <w:rPr>
          <w:rFonts w:ascii="Times New Roman" w:hAnsi="Times New Roman" w:cs="Times New Roman"/>
          <w:sz w:val="24"/>
          <w:szCs w:val="24"/>
        </w:rPr>
        <w:t xml:space="preserve">creating opportunities for </w:t>
      </w:r>
      <w:r w:rsidR="00405476">
        <w:rPr>
          <w:rFonts w:ascii="Times New Roman" w:hAnsi="Times New Roman" w:cs="Times New Roman"/>
          <w:sz w:val="24"/>
          <w:szCs w:val="24"/>
        </w:rPr>
        <w:t xml:space="preserve">the </w:t>
      </w:r>
      <w:r w:rsidR="003008CB" w:rsidRPr="005B7005">
        <w:rPr>
          <w:rFonts w:ascii="Times New Roman" w:hAnsi="Times New Roman" w:cs="Times New Roman"/>
          <w:sz w:val="24"/>
          <w:szCs w:val="24"/>
        </w:rPr>
        <w:t>new green job</w:t>
      </w:r>
      <w:r w:rsidR="00B529A3">
        <w:rPr>
          <w:rFonts w:ascii="Times New Roman" w:hAnsi="Times New Roman" w:cs="Times New Roman"/>
          <w:sz w:val="24"/>
          <w:szCs w:val="24"/>
        </w:rPr>
        <w:t>s</w:t>
      </w:r>
      <w:r w:rsidR="00405476">
        <w:rPr>
          <w:rFonts w:ascii="Times New Roman" w:hAnsi="Times New Roman" w:cs="Times New Roman"/>
          <w:sz w:val="24"/>
          <w:szCs w:val="24"/>
        </w:rPr>
        <w:t xml:space="preserve"> of the future</w:t>
      </w:r>
      <w:r w:rsidR="003008CB" w:rsidRPr="005B7005">
        <w:rPr>
          <w:rFonts w:ascii="Times New Roman" w:hAnsi="Times New Roman" w:cs="Times New Roman"/>
          <w:sz w:val="24"/>
          <w:szCs w:val="24"/>
        </w:rPr>
        <w:t>.</w:t>
      </w:r>
    </w:p>
    <w:p w14:paraId="4322B955" w14:textId="54171098" w:rsidR="001A239A" w:rsidRPr="003367AD" w:rsidRDefault="003367AD" w:rsidP="00926964">
      <w:pPr>
        <w:widowControl w:val="0"/>
        <w:spacing w:after="0"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Water Infrastructure</w:t>
      </w:r>
      <w:r w:rsidR="00991B75">
        <w:rPr>
          <w:rFonts w:ascii="Times New Roman" w:hAnsi="Times New Roman" w:cs="Times New Roman"/>
          <w:b/>
          <w:bCs/>
          <w:i/>
          <w:iCs/>
          <w:sz w:val="24"/>
          <w:szCs w:val="24"/>
        </w:rPr>
        <w:t xml:space="preserve"> Investments and Accountability </w:t>
      </w:r>
    </w:p>
    <w:p w14:paraId="458BCF67" w14:textId="78ACD0FD" w:rsidR="00C45BB4" w:rsidRDefault="008A1B0A"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Notwithstanding </w:t>
      </w:r>
      <w:r w:rsidR="00165E51">
        <w:rPr>
          <w:rFonts w:ascii="Times New Roman" w:hAnsi="Times New Roman" w:cs="Times New Roman"/>
          <w:sz w:val="24"/>
          <w:szCs w:val="24"/>
        </w:rPr>
        <w:t xml:space="preserve">the exciting </w:t>
      </w:r>
      <w:r w:rsidR="00D1751B">
        <w:rPr>
          <w:rFonts w:ascii="Times New Roman" w:hAnsi="Times New Roman" w:cs="Times New Roman"/>
          <w:sz w:val="24"/>
          <w:szCs w:val="24"/>
        </w:rPr>
        <w:t xml:space="preserve">infusion of federal </w:t>
      </w:r>
      <w:r w:rsidR="00D15B00">
        <w:rPr>
          <w:rFonts w:ascii="Times New Roman" w:hAnsi="Times New Roman" w:cs="Times New Roman"/>
          <w:sz w:val="24"/>
          <w:szCs w:val="24"/>
        </w:rPr>
        <w:t>funds from the</w:t>
      </w:r>
      <w:r w:rsidR="003A5784">
        <w:rPr>
          <w:rFonts w:ascii="Times New Roman" w:hAnsi="Times New Roman" w:cs="Times New Roman"/>
          <w:sz w:val="24"/>
          <w:szCs w:val="24"/>
        </w:rPr>
        <w:t xml:space="preserve"> </w:t>
      </w:r>
      <w:r w:rsidR="003A5784" w:rsidRPr="003A5784">
        <w:rPr>
          <w:rFonts w:ascii="Times New Roman" w:hAnsi="Times New Roman" w:cs="Times New Roman"/>
          <w:sz w:val="24"/>
          <w:szCs w:val="24"/>
        </w:rPr>
        <w:t>Infrastructure Investment and Jobs Act</w:t>
      </w:r>
      <w:r w:rsidR="00D15B00">
        <w:rPr>
          <w:rFonts w:ascii="Times New Roman" w:hAnsi="Times New Roman" w:cs="Times New Roman"/>
          <w:sz w:val="24"/>
          <w:szCs w:val="24"/>
        </w:rPr>
        <w:t xml:space="preserve"> (“IIJA”), or Bipartisan Infrastructure Law as it is often called</w:t>
      </w:r>
      <w:r w:rsidR="00200762">
        <w:rPr>
          <w:rFonts w:ascii="Times New Roman" w:hAnsi="Times New Roman" w:cs="Times New Roman"/>
          <w:sz w:val="24"/>
          <w:szCs w:val="24"/>
        </w:rPr>
        <w:t xml:space="preserve">, </w:t>
      </w:r>
      <w:r w:rsidR="009A385C">
        <w:rPr>
          <w:rFonts w:ascii="Times New Roman" w:hAnsi="Times New Roman" w:cs="Times New Roman"/>
          <w:sz w:val="24"/>
          <w:szCs w:val="24"/>
        </w:rPr>
        <w:t>Governor</w:t>
      </w:r>
      <w:r w:rsidR="00E74105">
        <w:rPr>
          <w:rFonts w:ascii="Times New Roman" w:hAnsi="Times New Roman" w:cs="Times New Roman"/>
          <w:sz w:val="24"/>
          <w:szCs w:val="24"/>
        </w:rPr>
        <w:t xml:space="preserve"> Murphy’s</w:t>
      </w:r>
      <w:r w:rsidR="009A385C">
        <w:rPr>
          <w:rFonts w:ascii="Times New Roman" w:hAnsi="Times New Roman" w:cs="Times New Roman"/>
          <w:sz w:val="24"/>
          <w:szCs w:val="24"/>
        </w:rPr>
        <w:t xml:space="preserve"> proposed budget recognizes that </w:t>
      </w:r>
      <w:r w:rsidR="00313263">
        <w:rPr>
          <w:rFonts w:ascii="Times New Roman" w:hAnsi="Times New Roman" w:cs="Times New Roman"/>
          <w:sz w:val="24"/>
          <w:szCs w:val="24"/>
        </w:rPr>
        <w:t>sustained state investment in water infrastructure is a necessity</w:t>
      </w:r>
      <w:r w:rsidR="009A385C">
        <w:rPr>
          <w:rFonts w:ascii="Times New Roman" w:hAnsi="Times New Roman" w:cs="Times New Roman"/>
          <w:sz w:val="24"/>
          <w:szCs w:val="24"/>
        </w:rPr>
        <w:t>.</w:t>
      </w:r>
    </w:p>
    <w:p w14:paraId="4918C6DF" w14:textId="328A28E3" w:rsidR="00165E51" w:rsidRDefault="004C70AA" w:rsidP="00DE3869">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New Jersey has an estimated and overwhelming need for more than $30 billion </w:t>
      </w:r>
      <w:r w:rsidR="003D5329">
        <w:rPr>
          <w:rFonts w:ascii="Times New Roman" w:hAnsi="Times New Roman" w:cs="Times New Roman"/>
          <w:sz w:val="24"/>
          <w:szCs w:val="24"/>
        </w:rPr>
        <w:t>in water infrastructure improvements. Over the next five years, IIJA is estimated to bring New Jersey $1</w:t>
      </w:r>
      <w:r w:rsidR="004F32BB">
        <w:rPr>
          <w:rFonts w:ascii="Times New Roman" w:hAnsi="Times New Roman" w:cs="Times New Roman"/>
          <w:sz w:val="24"/>
          <w:szCs w:val="24"/>
        </w:rPr>
        <w:t xml:space="preserve"> billion in federal funding for water infrastructure.</w:t>
      </w:r>
      <w:r w:rsidR="00E1293C">
        <w:rPr>
          <w:rFonts w:ascii="Times New Roman" w:hAnsi="Times New Roman" w:cs="Times New Roman"/>
          <w:sz w:val="24"/>
          <w:szCs w:val="24"/>
        </w:rPr>
        <w:t xml:space="preserve"> These funds require </w:t>
      </w:r>
      <w:r w:rsidR="000B23D6">
        <w:rPr>
          <w:rFonts w:ascii="Times New Roman" w:hAnsi="Times New Roman" w:cs="Times New Roman"/>
          <w:sz w:val="24"/>
          <w:szCs w:val="24"/>
        </w:rPr>
        <w:t>varying levels of matching state investment</w:t>
      </w:r>
      <w:r w:rsidR="00AA364E">
        <w:rPr>
          <w:rFonts w:ascii="Times New Roman" w:hAnsi="Times New Roman" w:cs="Times New Roman"/>
          <w:sz w:val="24"/>
          <w:szCs w:val="24"/>
        </w:rPr>
        <w:t>.</w:t>
      </w:r>
      <w:r w:rsidR="004218D4">
        <w:rPr>
          <w:rFonts w:ascii="Times New Roman" w:hAnsi="Times New Roman" w:cs="Times New Roman"/>
          <w:sz w:val="24"/>
          <w:szCs w:val="24"/>
        </w:rPr>
        <w:t xml:space="preserve"> </w:t>
      </w:r>
      <w:r w:rsidR="009F7C24">
        <w:rPr>
          <w:rFonts w:ascii="Times New Roman" w:hAnsi="Times New Roman" w:cs="Times New Roman"/>
          <w:sz w:val="24"/>
          <w:szCs w:val="24"/>
        </w:rPr>
        <w:t xml:space="preserve">The </w:t>
      </w:r>
      <w:r w:rsidR="002822D3">
        <w:rPr>
          <w:rFonts w:ascii="Times New Roman" w:hAnsi="Times New Roman" w:cs="Times New Roman"/>
          <w:sz w:val="24"/>
          <w:szCs w:val="24"/>
        </w:rPr>
        <w:t>Legislature’s</w:t>
      </w:r>
      <w:r w:rsidR="001D33E4">
        <w:rPr>
          <w:rFonts w:ascii="Times New Roman" w:hAnsi="Times New Roman" w:cs="Times New Roman"/>
          <w:sz w:val="24"/>
          <w:szCs w:val="24"/>
        </w:rPr>
        <w:t xml:space="preserve"> </w:t>
      </w:r>
      <w:r w:rsidR="0047282F">
        <w:rPr>
          <w:rFonts w:ascii="Times New Roman" w:hAnsi="Times New Roman" w:cs="Times New Roman"/>
          <w:sz w:val="24"/>
          <w:szCs w:val="24"/>
        </w:rPr>
        <w:t>steadfast</w:t>
      </w:r>
      <w:r w:rsidR="002822D3">
        <w:rPr>
          <w:rFonts w:ascii="Times New Roman" w:hAnsi="Times New Roman" w:cs="Times New Roman"/>
          <w:sz w:val="24"/>
          <w:szCs w:val="24"/>
        </w:rPr>
        <w:t xml:space="preserve"> partnership </w:t>
      </w:r>
      <w:r w:rsidR="00B8298C">
        <w:rPr>
          <w:rFonts w:ascii="Times New Roman" w:hAnsi="Times New Roman" w:cs="Times New Roman"/>
          <w:sz w:val="24"/>
          <w:szCs w:val="24"/>
        </w:rPr>
        <w:t xml:space="preserve">will be </w:t>
      </w:r>
      <w:r w:rsidR="00CE6572">
        <w:rPr>
          <w:rFonts w:ascii="Times New Roman" w:hAnsi="Times New Roman" w:cs="Times New Roman"/>
          <w:sz w:val="24"/>
          <w:szCs w:val="24"/>
        </w:rPr>
        <w:t xml:space="preserve">critical if we are </w:t>
      </w:r>
      <w:r w:rsidR="0059173A">
        <w:rPr>
          <w:rFonts w:ascii="Times New Roman" w:hAnsi="Times New Roman" w:cs="Times New Roman"/>
          <w:sz w:val="24"/>
          <w:szCs w:val="24"/>
        </w:rPr>
        <w:t xml:space="preserve">to make meaningful progress </w:t>
      </w:r>
      <w:r w:rsidR="00CE6572">
        <w:rPr>
          <w:rFonts w:ascii="Times New Roman" w:hAnsi="Times New Roman" w:cs="Times New Roman"/>
          <w:sz w:val="24"/>
          <w:szCs w:val="24"/>
        </w:rPr>
        <w:t xml:space="preserve">on long </w:t>
      </w:r>
      <w:r w:rsidR="00C7299C">
        <w:rPr>
          <w:rFonts w:ascii="Times New Roman" w:hAnsi="Times New Roman" w:cs="Times New Roman"/>
          <w:sz w:val="24"/>
          <w:szCs w:val="24"/>
        </w:rPr>
        <w:t>overdue infrastructure projects</w:t>
      </w:r>
      <w:r w:rsidR="00CE6572">
        <w:rPr>
          <w:rFonts w:ascii="Times New Roman" w:hAnsi="Times New Roman" w:cs="Times New Roman"/>
          <w:sz w:val="24"/>
          <w:szCs w:val="24"/>
        </w:rPr>
        <w:t>, e</w:t>
      </w:r>
      <w:r w:rsidR="00B8298C">
        <w:rPr>
          <w:rFonts w:ascii="Times New Roman" w:hAnsi="Times New Roman" w:cs="Times New Roman"/>
          <w:sz w:val="24"/>
          <w:szCs w:val="24"/>
        </w:rPr>
        <w:t xml:space="preserve">specially </w:t>
      </w:r>
      <w:r w:rsidR="000C0512">
        <w:rPr>
          <w:rFonts w:ascii="Times New Roman" w:hAnsi="Times New Roman" w:cs="Times New Roman"/>
          <w:sz w:val="24"/>
          <w:szCs w:val="24"/>
        </w:rPr>
        <w:t xml:space="preserve">given the </w:t>
      </w:r>
      <w:r w:rsidR="002822D3">
        <w:rPr>
          <w:rFonts w:ascii="Times New Roman" w:hAnsi="Times New Roman" w:cs="Times New Roman"/>
          <w:sz w:val="24"/>
          <w:szCs w:val="24"/>
        </w:rPr>
        <w:t xml:space="preserve">dueling </w:t>
      </w:r>
      <w:r w:rsidR="000C0512">
        <w:rPr>
          <w:rFonts w:ascii="Times New Roman" w:hAnsi="Times New Roman" w:cs="Times New Roman"/>
          <w:sz w:val="24"/>
          <w:szCs w:val="24"/>
        </w:rPr>
        <w:t xml:space="preserve">public health concerns </w:t>
      </w:r>
      <w:r w:rsidR="004029B6">
        <w:rPr>
          <w:rFonts w:ascii="Times New Roman" w:hAnsi="Times New Roman" w:cs="Times New Roman"/>
          <w:sz w:val="24"/>
          <w:szCs w:val="24"/>
        </w:rPr>
        <w:t xml:space="preserve">posed by continuing sources of </w:t>
      </w:r>
      <w:r w:rsidR="000C0512">
        <w:rPr>
          <w:rFonts w:ascii="Times New Roman" w:hAnsi="Times New Roman" w:cs="Times New Roman"/>
          <w:sz w:val="24"/>
          <w:szCs w:val="24"/>
        </w:rPr>
        <w:t xml:space="preserve">lead in </w:t>
      </w:r>
      <w:r w:rsidR="009947EE">
        <w:rPr>
          <w:rFonts w:ascii="Times New Roman" w:hAnsi="Times New Roman" w:cs="Times New Roman"/>
          <w:sz w:val="24"/>
          <w:szCs w:val="24"/>
        </w:rPr>
        <w:t xml:space="preserve">components of </w:t>
      </w:r>
      <w:r w:rsidR="000C0512">
        <w:rPr>
          <w:rFonts w:ascii="Times New Roman" w:hAnsi="Times New Roman" w:cs="Times New Roman"/>
          <w:sz w:val="24"/>
          <w:szCs w:val="24"/>
        </w:rPr>
        <w:t xml:space="preserve">aging water systems, </w:t>
      </w:r>
      <w:r w:rsidR="00CA688B">
        <w:rPr>
          <w:rFonts w:ascii="Times New Roman" w:hAnsi="Times New Roman" w:cs="Times New Roman"/>
          <w:sz w:val="24"/>
          <w:szCs w:val="24"/>
        </w:rPr>
        <w:t xml:space="preserve">the discovery of synthetic “forever chemicals” </w:t>
      </w:r>
      <w:r w:rsidR="00A46FA9">
        <w:rPr>
          <w:rFonts w:ascii="Times New Roman" w:hAnsi="Times New Roman" w:cs="Times New Roman"/>
          <w:sz w:val="24"/>
          <w:szCs w:val="24"/>
        </w:rPr>
        <w:t xml:space="preserve">(or PFAS) </w:t>
      </w:r>
      <w:r w:rsidR="00CA688B">
        <w:rPr>
          <w:rFonts w:ascii="Times New Roman" w:hAnsi="Times New Roman" w:cs="Times New Roman"/>
          <w:sz w:val="24"/>
          <w:szCs w:val="24"/>
        </w:rPr>
        <w:t xml:space="preserve">in drinking water supplies throughout the state, and </w:t>
      </w:r>
      <w:r w:rsidR="009746D6">
        <w:rPr>
          <w:rFonts w:ascii="Times New Roman" w:hAnsi="Times New Roman" w:cs="Times New Roman"/>
          <w:sz w:val="24"/>
          <w:szCs w:val="24"/>
        </w:rPr>
        <w:t xml:space="preserve">the </w:t>
      </w:r>
      <w:r w:rsidR="00A46FA9">
        <w:rPr>
          <w:rFonts w:ascii="Times New Roman" w:hAnsi="Times New Roman" w:cs="Times New Roman"/>
          <w:sz w:val="24"/>
          <w:szCs w:val="24"/>
        </w:rPr>
        <w:t xml:space="preserve">legacy combined </w:t>
      </w:r>
      <w:r w:rsidR="001515BC">
        <w:rPr>
          <w:rFonts w:ascii="Times New Roman" w:hAnsi="Times New Roman" w:cs="Times New Roman"/>
          <w:sz w:val="24"/>
          <w:szCs w:val="24"/>
        </w:rPr>
        <w:t>sewer overflow (“CSO”) systems</w:t>
      </w:r>
      <w:r w:rsidR="0047282F">
        <w:rPr>
          <w:rFonts w:ascii="Times New Roman" w:hAnsi="Times New Roman" w:cs="Times New Roman"/>
          <w:sz w:val="24"/>
          <w:szCs w:val="24"/>
        </w:rPr>
        <w:t xml:space="preserve"> </w:t>
      </w:r>
      <w:r w:rsidR="00477040">
        <w:rPr>
          <w:rFonts w:ascii="Times New Roman" w:hAnsi="Times New Roman" w:cs="Times New Roman"/>
          <w:sz w:val="24"/>
          <w:szCs w:val="24"/>
        </w:rPr>
        <w:t xml:space="preserve">that discharge </w:t>
      </w:r>
      <w:r w:rsidR="00E16C53">
        <w:rPr>
          <w:rFonts w:ascii="Times New Roman" w:hAnsi="Times New Roman" w:cs="Times New Roman"/>
          <w:sz w:val="24"/>
          <w:szCs w:val="24"/>
        </w:rPr>
        <w:t xml:space="preserve">raw sewage into our communities during high rain events. </w:t>
      </w:r>
      <w:r w:rsidR="00DE3869">
        <w:rPr>
          <w:rFonts w:ascii="Times New Roman" w:hAnsi="Times New Roman" w:cs="Times New Roman"/>
          <w:sz w:val="24"/>
          <w:szCs w:val="24"/>
        </w:rPr>
        <w:t xml:space="preserve">New Jersey’s </w:t>
      </w:r>
      <w:r w:rsidR="00B802CB">
        <w:rPr>
          <w:rFonts w:ascii="Times New Roman" w:hAnsi="Times New Roman" w:cs="Times New Roman"/>
          <w:sz w:val="24"/>
          <w:szCs w:val="24"/>
        </w:rPr>
        <w:t xml:space="preserve">lead, PFAS, and CSO </w:t>
      </w:r>
      <w:r w:rsidR="00250D53">
        <w:rPr>
          <w:rFonts w:ascii="Times New Roman" w:hAnsi="Times New Roman" w:cs="Times New Roman"/>
          <w:sz w:val="24"/>
          <w:szCs w:val="24"/>
        </w:rPr>
        <w:t>challenges</w:t>
      </w:r>
      <w:r w:rsidR="00B802CB">
        <w:rPr>
          <w:rFonts w:ascii="Times New Roman" w:hAnsi="Times New Roman" w:cs="Times New Roman"/>
          <w:sz w:val="24"/>
          <w:szCs w:val="24"/>
        </w:rPr>
        <w:t xml:space="preserve"> alone constitute a $</w:t>
      </w:r>
      <w:r w:rsidR="00250D53">
        <w:rPr>
          <w:rFonts w:ascii="Times New Roman" w:hAnsi="Times New Roman" w:cs="Times New Roman"/>
          <w:sz w:val="24"/>
          <w:szCs w:val="24"/>
        </w:rPr>
        <w:t xml:space="preserve">6 to $8 billion dollar need. </w:t>
      </w:r>
      <w:r w:rsidR="00E16C53">
        <w:rPr>
          <w:rFonts w:ascii="Times New Roman" w:hAnsi="Times New Roman" w:cs="Times New Roman"/>
          <w:sz w:val="24"/>
          <w:szCs w:val="24"/>
        </w:rPr>
        <w:t xml:space="preserve">Together, we must </w:t>
      </w:r>
      <w:r w:rsidR="00E41139">
        <w:rPr>
          <w:rFonts w:ascii="Times New Roman" w:hAnsi="Times New Roman" w:cs="Times New Roman"/>
          <w:sz w:val="24"/>
          <w:szCs w:val="24"/>
        </w:rPr>
        <w:t>accelerate the pace of improvement</w:t>
      </w:r>
      <w:r w:rsidR="000164AC">
        <w:rPr>
          <w:rFonts w:ascii="Times New Roman" w:hAnsi="Times New Roman" w:cs="Times New Roman"/>
          <w:sz w:val="24"/>
          <w:szCs w:val="24"/>
        </w:rPr>
        <w:t xml:space="preserve"> projects </w:t>
      </w:r>
      <w:r w:rsidR="00166B5A">
        <w:rPr>
          <w:rFonts w:ascii="Times New Roman" w:hAnsi="Times New Roman" w:cs="Times New Roman"/>
          <w:sz w:val="24"/>
          <w:szCs w:val="24"/>
        </w:rPr>
        <w:t>that address th</w:t>
      </w:r>
      <w:r w:rsidR="00786CF4">
        <w:rPr>
          <w:rFonts w:ascii="Times New Roman" w:hAnsi="Times New Roman" w:cs="Times New Roman"/>
          <w:sz w:val="24"/>
          <w:szCs w:val="24"/>
        </w:rPr>
        <w:t>e</w:t>
      </w:r>
      <w:r w:rsidR="00166B5A">
        <w:rPr>
          <w:rFonts w:ascii="Times New Roman" w:hAnsi="Times New Roman" w:cs="Times New Roman"/>
          <w:sz w:val="24"/>
          <w:szCs w:val="24"/>
        </w:rPr>
        <w:t>s</w:t>
      </w:r>
      <w:r w:rsidR="00786CF4">
        <w:rPr>
          <w:rFonts w:ascii="Times New Roman" w:hAnsi="Times New Roman" w:cs="Times New Roman"/>
          <w:sz w:val="24"/>
          <w:szCs w:val="24"/>
        </w:rPr>
        <w:t>e</w:t>
      </w:r>
      <w:r w:rsidR="00166B5A">
        <w:rPr>
          <w:rFonts w:ascii="Times New Roman" w:hAnsi="Times New Roman" w:cs="Times New Roman"/>
          <w:sz w:val="24"/>
          <w:szCs w:val="24"/>
        </w:rPr>
        <w:t xml:space="preserve"> </w:t>
      </w:r>
      <w:r w:rsidR="003830E1">
        <w:rPr>
          <w:rFonts w:ascii="Times New Roman" w:hAnsi="Times New Roman" w:cs="Times New Roman"/>
          <w:sz w:val="24"/>
          <w:szCs w:val="24"/>
        </w:rPr>
        <w:t xml:space="preserve">serious </w:t>
      </w:r>
      <w:r w:rsidR="00166B5A">
        <w:rPr>
          <w:rFonts w:ascii="Times New Roman" w:hAnsi="Times New Roman" w:cs="Times New Roman"/>
          <w:sz w:val="24"/>
          <w:szCs w:val="24"/>
        </w:rPr>
        <w:t xml:space="preserve">public health and safety risks </w:t>
      </w:r>
      <w:r w:rsidR="00FD7ADD">
        <w:rPr>
          <w:rFonts w:ascii="Times New Roman" w:hAnsi="Times New Roman" w:cs="Times New Roman"/>
          <w:sz w:val="24"/>
          <w:szCs w:val="24"/>
        </w:rPr>
        <w:t xml:space="preserve">through </w:t>
      </w:r>
      <w:r w:rsidR="00E16C53">
        <w:rPr>
          <w:rFonts w:ascii="Times New Roman" w:hAnsi="Times New Roman" w:cs="Times New Roman"/>
          <w:sz w:val="24"/>
          <w:szCs w:val="24"/>
        </w:rPr>
        <w:t xml:space="preserve">continuing </w:t>
      </w:r>
      <w:r w:rsidR="00FD7ADD">
        <w:rPr>
          <w:rFonts w:ascii="Times New Roman" w:hAnsi="Times New Roman" w:cs="Times New Roman"/>
          <w:sz w:val="24"/>
          <w:szCs w:val="24"/>
        </w:rPr>
        <w:t xml:space="preserve">general fund appropriations </w:t>
      </w:r>
      <w:r w:rsidR="006E309C">
        <w:rPr>
          <w:rFonts w:ascii="Times New Roman" w:hAnsi="Times New Roman" w:cs="Times New Roman"/>
          <w:sz w:val="24"/>
          <w:szCs w:val="24"/>
        </w:rPr>
        <w:t xml:space="preserve">that </w:t>
      </w:r>
      <w:r w:rsidR="004B5695">
        <w:rPr>
          <w:rFonts w:ascii="Times New Roman" w:hAnsi="Times New Roman" w:cs="Times New Roman"/>
          <w:sz w:val="24"/>
          <w:szCs w:val="24"/>
        </w:rPr>
        <w:t>enable</w:t>
      </w:r>
      <w:r w:rsidR="006E309C">
        <w:rPr>
          <w:rFonts w:ascii="Times New Roman" w:hAnsi="Times New Roman" w:cs="Times New Roman"/>
          <w:sz w:val="24"/>
          <w:szCs w:val="24"/>
        </w:rPr>
        <w:t xml:space="preserve"> DEP to</w:t>
      </w:r>
      <w:r w:rsidR="0032417D">
        <w:rPr>
          <w:rFonts w:ascii="Times New Roman" w:hAnsi="Times New Roman" w:cs="Times New Roman"/>
          <w:sz w:val="24"/>
          <w:szCs w:val="24"/>
        </w:rPr>
        <w:t xml:space="preserve"> supplement </w:t>
      </w:r>
      <w:r w:rsidR="00873BC6">
        <w:rPr>
          <w:rFonts w:ascii="Times New Roman" w:hAnsi="Times New Roman" w:cs="Times New Roman"/>
          <w:sz w:val="24"/>
          <w:szCs w:val="24"/>
        </w:rPr>
        <w:t xml:space="preserve">and leverage </w:t>
      </w:r>
      <w:r w:rsidR="0032417D">
        <w:rPr>
          <w:rFonts w:ascii="Times New Roman" w:hAnsi="Times New Roman" w:cs="Times New Roman"/>
          <w:sz w:val="24"/>
          <w:szCs w:val="24"/>
        </w:rPr>
        <w:t>federal funding</w:t>
      </w:r>
      <w:r w:rsidR="00877FC5">
        <w:rPr>
          <w:rFonts w:ascii="Times New Roman" w:hAnsi="Times New Roman" w:cs="Times New Roman"/>
          <w:sz w:val="24"/>
          <w:szCs w:val="24"/>
        </w:rPr>
        <w:t xml:space="preserve"> along</w:t>
      </w:r>
      <w:r w:rsidR="00710D59">
        <w:rPr>
          <w:rFonts w:ascii="Times New Roman" w:hAnsi="Times New Roman" w:cs="Times New Roman"/>
          <w:sz w:val="24"/>
          <w:szCs w:val="24"/>
        </w:rPr>
        <w:t xml:space="preserve"> </w:t>
      </w:r>
      <w:r w:rsidR="00847A05">
        <w:rPr>
          <w:rFonts w:ascii="Times New Roman" w:hAnsi="Times New Roman" w:cs="Times New Roman"/>
          <w:sz w:val="24"/>
          <w:szCs w:val="24"/>
        </w:rPr>
        <w:t xml:space="preserve">with </w:t>
      </w:r>
      <w:r w:rsidR="004B7EEE">
        <w:rPr>
          <w:rFonts w:ascii="Times New Roman" w:hAnsi="Times New Roman" w:cs="Times New Roman"/>
          <w:sz w:val="24"/>
          <w:szCs w:val="24"/>
        </w:rPr>
        <w:t xml:space="preserve">private </w:t>
      </w:r>
      <w:r w:rsidR="004B7EEE">
        <w:rPr>
          <w:rFonts w:ascii="Times New Roman" w:hAnsi="Times New Roman" w:cs="Times New Roman"/>
          <w:sz w:val="24"/>
          <w:szCs w:val="24"/>
        </w:rPr>
        <w:lastRenderedPageBreak/>
        <w:t xml:space="preserve">market investment through </w:t>
      </w:r>
      <w:r w:rsidR="00877FC5">
        <w:rPr>
          <w:rFonts w:ascii="Times New Roman" w:hAnsi="Times New Roman" w:cs="Times New Roman"/>
          <w:sz w:val="24"/>
          <w:szCs w:val="24"/>
        </w:rPr>
        <w:t xml:space="preserve">our </w:t>
      </w:r>
      <w:r w:rsidR="004B7EEE">
        <w:rPr>
          <w:rFonts w:ascii="Times New Roman" w:hAnsi="Times New Roman" w:cs="Times New Roman"/>
          <w:sz w:val="24"/>
          <w:szCs w:val="24"/>
        </w:rPr>
        <w:t>partnership with the New Jersey Infrastructure Bank</w:t>
      </w:r>
      <w:r w:rsidR="006E309C">
        <w:rPr>
          <w:rFonts w:ascii="Times New Roman" w:hAnsi="Times New Roman" w:cs="Times New Roman"/>
          <w:sz w:val="24"/>
          <w:szCs w:val="24"/>
        </w:rPr>
        <w:t>.</w:t>
      </w:r>
      <w:r w:rsidR="00B66E19">
        <w:rPr>
          <w:rFonts w:ascii="Times New Roman" w:hAnsi="Times New Roman" w:cs="Times New Roman"/>
          <w:sz w:val="24"/>
          <w:szCs w:val="24"/>
        </w:rPr>
        <w:t xml:space="preserve"> </w:t>
      </w:r>
    </w:p>
    <w:p w14:paraId="69083D27" w14:textId="2F25678E" w:rsidR="009A683F" w:rsidRDefault="00CE0A15"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DEP continues </w:t>
      </w:r>
      <w:r w:rsidR="0064262C">
        <w:rPr>
          <w:rFonts w:ascii="Times New Roman" w:hAnsi="Times New Roman" w:cs="Times New Roman"/>
          <w:sz w:val="24"/>
          <w:szCs w:val="24"/>
        </w:rPr>
        <w:t xml:space="preserve">to work </w:t>
      </w:r>
      <w:r>
        <w:rPr>
          <w:rFonts w:ascii="Times New Roman" w:hAnsi="Times New Roman" w:cs="Times New Roman"/>
          <w:sz w:val="24"/>
          <w:szCs w:val="24"/>
        </w:rPr>
        <w:t>with the hundreds of municipally</w:t>
      </w:r>
      <w:r w:rsidR="00C7605F">
        <w:rPr>
          <w:rFonts w:ascii="Times New Roman" w:hAnsi="Times New Roman" w:cs="Times New Roman"/>
          <w:sz w:val="24"/>
          <w:szCs w:val="24"/>
        </w:rPr>
        <w:t xml:space="preserve"> </w:t>
      </w:r>
      <w:r>
        <w:rPr>
          <w:rFonts w:ascii="Times New Roman" w:hAnsi="Times New Roman" w:cs="Times New Roman"/>
          <w:sz w:val="24"/>
          <w:szCs w:val="24"/>
        </w:rPr>
        <w:t>owned water systems throughout the state</w:t>
      </w:r>
      <w:r w:rsidR="0064262C">
        <w:rPr>
          <w:rFonts w:ascii="Times New Roman" w:hAnsi="Times New Roman" w:cs="Times New Roman"/>
          <w:sz w:val="24"/>
          <w:szCs w:val="24"/>
        </w:rPr>
        <w:t xml:space="preserve"> as an investment partner, our regulator</w:t>
      </w:r>
      <w:r w:rsidR="0024261B">
        <w:rPr>
          <w:rFonts w:ascii="Times New Roman" w:hAnsi="Times New Roman" w:cs="Times New Roman"/>
          <w:sz w:val="24"/>
          <w:szCs w:val="24"/>
        </w:rPr>
        <w:t>s</w:t>
      </w:r>
      <w:r w:rsidR="0064262C">
        <w:rPr>
          <w:rFonts w:ascii="Times New Roman" w:hAnsi="Times New Roman" w:cs="Times New Roman"/>
          <w:sz w:val="24"/>
          <w:szCs w:val="24"/>
        </w:rPr>
        <w:t xml:space="preserve"> </w:t>
      </w:r>
      <w:r w:rsidR="00887DCD">
        <w:rPr>
          <w:rFonts w:ascii="Times New Roman" w:hAnsi="Times New Roman" w:cs="Times New Roman"/>
          <w:sz w:val="24"/>
          <w:szCs w:val="24"/>
        </w:rPr>
        <w:t>will</w:t>
      </w:r>
      <w:r w:rsidR="0024261B">
        <w:rPr>
          <w:rFonts w:ascii="Times New Roman" w:hAnsi="Times New Roman" w:cs="Times New Roman"/>
          <w:sz w:val="24"/>
          <w:szCs w:val="24"/>
        </w:rPr>
        <w:t xml:space="preserve"> also</w:t>
      </w:r>
      <w:r w:rsidR="00887DCD">
        <w:rPr>
          <w:rFonts w:ascii="Times New Roman" w:hAnsi="Times New Roman" w:cs="Times New Roman"/>
          <w:sz w:val="24"/>
          <w:szCs w:val="24"/>
        </w:rPr>
        <w:t xml:space="preserve"> </w:t>
      </w:r>
      <w:r w:rsidR="006B294F">
        <w:rPr>
          <w:rFonts w:ascii="Times New Roman" w:hAnsi="Times New Roman" w:cs="Times New Roman"/>
          <w:sz w:val="24"/>
          <w:szCs w:val="24"/>
        </w:rPr>
        <w:t xml:space="preserve">be firm in </w:t>
      </w:r>
      <w:r w:rsidR="0024261B">
        <w:rPr>
          <w:rFonts w:ascii="Times New Roman" w:hAnsi="Times New Roman" w:cs="Times New Roman"/>
          <w:sz w:val="24"/>
          <w:szCs w:val="24"/>
        </w:rPr>
        <w:t>their</w:t>
      </w:r>
      <w:r w:rsidR="006B294F">
        <w:rPr>
          <w:rFonts w:ascii="Times New Roman" w:hAnsi="Times New Roman" w:cs="Times New Roman"/>
          <w:sz w:val="24"/>
          <w:szCs w:val="24"/>
        </w:rPr>
        <w:t xml:space="preserve"> approach to ensuring </w:t>
      </w:r>
      <w:r w:rsidR="00CF3AE3">
        <w:rPr>
          <w:rFonts w:ascii="Times New Roman" w:hAnsi="Times New Roman" w:cs="Times New Roman"/>
          <w:sz w:val="24"/>
          <w:szCs w:val="24"/>
        </w:rPr>
        <w:t xml:space="preserve">compliance with safe drinking water </w:t>
      </w:r>
      <w:r w:rsidR="00DA0CCD">
        <w:rPr>
          <w:rFonts w:ascii="Times New Roman" w:hAnsi="Times New Roman" w:cs="Times New Roman"/>
          <w:sz w:val="24"/>
          <w:szCs w:val="24"/>
        </w:rPr>
        <w:t xml:space="preserve">and clean waterway </w:t>
      </w:r>
      <w:r w:rsidR="00CF3AE3">
        <w:rPr>
          <w:rFonts w:ascii="Times New Roman" w:hAnsi="Times New Roman" w:cs="Times New Roman"/>
          <w:sz w:val="24"/>
          <w:szCs w:val="24"/>
        </w:rPr>
        <w:t>standards because that is what the public deserves. Water systems must not defer investments</w:t>
      </w:r>
      <w:r w:rsidR="00220185">
        <w:rPr>
          <w:rFonts w:ascii="Times New Roman" w:hAnsi="Times New Roman" w:cs="Times New Roman"/>
          <w:sz w:val="24"/>
          <w:szCs w:val="24"/>
        </w:rPr>
        <w:t xml:space="preserve"> </w:t>
      </w:r>
      <w:r w:rsidR="00F3001B">
        <w:rPr>
          <w:rFonts w:ascii="Times New Roman" w:hAnsi="Times New Roman" w:cs="Times New Roman"/>
          <w:sz w:val="24"/>
          <w:szCs w:val="24"/>
        </w:rPr>
        <w:t xml:space="preserve">and should </w:t>
      </w:r>
      <w:r w:rsidR="00220185">
        <w:rPr>
          <w:rFonts w:ascii="Times New Roman" w:hAnsi="Times New Roman" w:cs="Times New Roman"/>
          <w:sz w:val="24"/>
          <w:szCs w:val="24"/>
        </w:rPr>
        <w:t xml:space="preserve">be held accountable </w:t>
      </w:r>
      <w:r w:rsidR="00230417">
        <w:rPr>
          <w:rFonts w:ascii="Times New Roman" w:hAnsi="Times New Roman" w:cs="Times New Roman"/>
          <w:sz w:val="24"/>
          <w:szCs w:val="24"/>
        </w:rPr>
        <w:t xml:space="preserve">for sound asset management, </w:t>
      </w:r>
      <w:r w:rsidR="00F3001B">
        <w:rPr>
          <w:rFonts w:ascii="Times New Roman" w:hAnsi="Times New Roman" w:cs="Times New Roman"/>
          <w:sz w:val="24"/>
          <w:szCs w:val="24"/>
        </w:rPr>
        <w:t xml:space="preserve">the lack of which can and </w:t>
      </w:r>
      <w:r w:rsidR="0029171B">
        <w:rPr>
          <w:rFonts w:ascii="Times New Roman" w:hAnsi="Times New Roman" w:cs="Times New Roman"/>
          <w:sz w:val="24"/>
          <w:szCs w:val="24"/>
        </w:rPr>
        <w:t xml:space="preserve">does compromise public health. </w:t>
      </w:r>
    </w:p>
    <w:p w14:paraId="10FC943B" w14:textId="33B6594F" w:rsidR="005C3FF4" w:rsidRDefault="00E021C9" w:rsidP="00926964">
      <w:pPr>
        <w:widowControl w:val="0"/>
        <w:spacing w:after="0" w:line="360" w:lineRule="auto"/>
        <w:ind w:firstLine="720"/>
        <w:rPr>
          <w:rFonts w:ascii="Times New Roman" w:hAnsi="Times New Roman" w:cs="Times New Roman"/>
          <w:sz w:val="24"/>
          <w:szCs w:val="24"/>
        </w:rPr>
      </w:pPr>
      <w:r w:rsidRPr="00E021C9">
        <w:rPr>
          <w:rFonts w:ascii="Times New Roman" w:hAnsi="Times New Roman" w:cs="Times New Roman"/>
          <w:sz w:val="24"/>
          <w:szCs w:val="24"/>
        </w:rPr>
        <w:t>Historically, the operations of these systems have been unevenly monitored by the DEP</w:t>
      </w:r>
      <w:r w:rsidR="00A93896">
        <w:rPr>
          <w:rFonts w:ascii="Times New Roman" w:hAnsi="Times New Roman" w:cs="Times New Roman"/>
          <w:sz w:val="24"/>
          <w:szCs w:val="24"/>
        </w:rPr>
        <w:t xml:space="preserve"> and compliance has not been universally assured</w:t>
      </w:r>
      <w:r w:rsidR="00F45BA6">
        <w:rPr>
          <w:rFonts w:ascii="Times New Roman" w:hAnsi="Times New Roman" w:cs="Times New Roman"/>
          <w:sz w:val="24"/>
          <w:szCs w:val="24"/>
        </w:rPr>
        <w:t xml:space="preserve"> in part because compliance i</w:t>
      </w:r>
      <w:r w:rsidRPr="00E021C9">
        <w:rPr>
          <w:rFonts w:ascii="Times New Roman" w:hAnsi="Times New Roman" w:cs="Times New Roman"/>
          <w:sz w:val="24"/>
          <w:szCs w:val="24"/>
        </w:rPr>
        <w:t xml:space="preserve">nformation </w:t>
      </w:r>
      <w:r w:rsidR="00E21876">
        <w:rPr>
          <w:rFonts w:ascii="Times New Roman" w:hAnsi="Times New Roman" w:cs="Times New Roman"/>
          <w:sz w:val="24"/>
          <w:szCs w:val="24"/>
        </w:rPr>
        <w:t xml:space="preserve">from water </w:t>
      </w:r>
      <w:r w:rsidRPr="00E021C9">
        <w:rPr>
          <w:rFonts w:ascii="Times New Roman" w:hAnsi="Times New Roman" w:cs="Times New Roman"/>
          <w:sz w:val="24"/>
          <w:szCs w:val="24"/>
        </w:rPr>
        <w:t>system</w:t>
      </w:r>
      <w:r w:rsidR="00E21876">
        <w:rPr>
          <w:rFonts w:ascii="Times New Roman" w:hAnsi="Times New Roman" w:cs="Times New Roman"/>
          <w:sz w:val="24"/>
          <w:szCs w:val="24"/>
        </w:rPr>
        <w:t xml:space="preserve">s </w:t>
      </w:r>
      <w:r w:rsidRPr="00E021C9">
        <w:rPr>
          <w:rFonts w:ascii="Times New Roman" w:hAnsi="Times New Roman" w:cs="Times New Roman"/>
          <w:sz w:val="24"/>
          <w:szCs w:val="24"/>
        </w:rPr>
        <w:t>is, to this day, submitted on paper, requiring prolific efforts to digitize and make the information reviewable on modern systems</w:t>
      </w:r>
      <w:r w:rsidR="0017781E">
        <w:rPr>
          <w:rFonts w:ascii="Times New Roman" w:hAnsi="Times New Roman" w:cs="Times New Roman"/>
          <w:sz w:val="24"/>
          <w:szCs w:val="24"/>
        </w:rPr>
        <w:t xml:space="preserve">. This </w:t>
      </w:r>
      <w:r w:rsidRPr="00E021C9">
        <w:rPr>
          <w:rFonts w:ascii="Times New Roman" w:hAnsi="Times New Roman" w:cs="Times New Roman"/>
          <w:sz w:val="24"/>
          <w:szCs w:val="24"/>
        </w:rPr>
        <w:t xml:space="preserve">necessarily increases the risk of delay in </w:t>
      </w:r>
      <w:r w:rsidR="0017781E">
        <w:rPr>
          <w:rFonts w:ascii="Times New Roman" w:hAnsi="Times New Roman" w:cs="Times New Roman"/>
          <w:sz w:val="24"/>
          <w:szCs w:val="24"/>
        </w:rPr>
        <w:t xml:space="preserve">assessing </w:t>
      </w:r>
      <w:r w:rsidRPr="00E021C9">
        <w:rPr>
          <w:rFonts w:ascii="Times New Roman" w:hAnsi="Times New Roman" w:cs="Times New Roman"/>
          <w:sz w:val="24"/>
          <w:szCs w:val="24"/>
        </w:rPr>
        <w:t>potential public health concerns</w:t>
      </w:r>
      <w:r w:rsidR="0017781E">
        <w:rPr>
          <w:rFonts w:ascii="Times New Roman" w:hAnsi="Times New Roman" w:cs="Times New Roman"/>
          <w:sz w:val="24"/>
          <w:szCs w:val="24"/>
        </w:rPr>
        <w:t xml:space="preserve"> and it </w:t>
      </w:r>
      <w:r w:rsidR="005F3E2D">
        <w:rPr>
          <w:rFonts w:ascii="Times New Roman" w:hAnsi="Times New Roman" w:cs="Times New Roman"/>
          <w:sz w:val="24"/>
          <w:szCs w:val="24"/>
        </w:rPr>
        <w:t xml:space="preserve">must change. </w:t>
      </w:r>
      <w:r w:rsidR="005C3FF4">
        <w:rPr>
          <w:rFonts w:ascii="Times New Roman" w:hAnsi="Times New Roman" w:cs="Times New Roman"/>
          <w:sz w:val="24"/>
          <w:szCs w:val="24"/>
        </w:rPr>
        <w:t>This budget will help DEP in its efforts to modernize water compliance and enforcement.</w:t>
      </w:r>
    </w:p>
    <w:p w14:paraId="3E8C8EA9" w14:textId="55A75F37" w:rsidR="004808F9" w:rsidRDefault="005F3E2D"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At the same time, w</w:t>
      </w:r>
      <w:r w:rsidR="00230417">
        <w:rPr>
          <w:rFonts w:ascii="Times New Roman" w:hAnsi="Times New Roman" w:cs="Times New Roman"/>
          <w:sz w:val="24"/>
          <w:szCs w:val="24"/>
        </w:rPr>
        <w:t>e</w:t>
      </w:r>
      <w:r>
        <w:rPr>
          <w:rFonts w:ascii="Times New Roman" w:hAnsi="Times New Roman" w:cs="Times New Roman"/>
          <w:sz w:val="24"/>
          <w:szCs w:val="24"/>
        </w:rPr>
        <w:t xml:space="preserve"> must also</w:t>
      </w:r>
      <w:r w:rsidR="00230417">
        <w:rPr>
          <w:rFonts w:ascii="Times New Roman" w:hAnsi="Times New Roman" w:cs="Times New Roman"/>
          <w:sz w:val="24"/>
          <w:szCs w:val="24"/>
        </w:rPr>
        <w:t xml:space="preserve"> encourage water systems to consider shared</w:t>
      </w:r>
      <w:r w:rsidR="00DC6B5A">
        <w:rPr>
          <w:rFonts w:ascii="Times New Roman" w:hAnsi="Times New Roman" w:cs="Times New Roman"/>
          <w:sz w:val="24"/>
          <w:szCs w:val="24"/>
        </w:rPr>
        <w:t xml:space="preserve"> and consolidated</w:t>
      </w:r>
      <w:r w:rsidR="00230417">
        <w:rPr>
          <w:rFonts w:ascii="Times New Roman" w:hAnsi="Times New Roman" w:cs="Times New Roman"/>
          <w:sz w:val="24"/>
          <w:szCs w:val="24"/>
        </w:rPr>
        <w:t xml:space="preserve"> services</w:t>
      </w:r>
      <w:r w:rsidR="00DC6B5A">
        <w:rPr>
          <w:rFonts w:ascii="Times New Roman" w:hAnsi="Times New Roman" w:cs="Times New Roman"/>
          <w:sz w:val="24"/>
          <w:szCs w:val="24"/>
        </w:rPr>
        <w:t xml:space="preserve">, which can </w:t>
      </w:r>
      <w:r w:rsidR="00230417">
        <w:rPr>
          <w:rFonts w:ascii="Times New Roman" w:hAnsi="Times New Roman" w:cs="Times New Roman"/>
          <w:sz w:val="24"/>
          <w:szCs w:val="24"/>
        </w:rPr>
        <w:t>reduce costs to consumers</w:t>
      </w:r>
      <w:r w:rsidR="005D1C94">
        <w:rPr>
          <w:rFonts w:ascii="Times New Roman" w:hAnsi="Times New Roman" w:cs="Times New Roman"/>
          <w:sz w:val="24"/>
          <w:szCs w:val="24"/>
        </w:rPr>
        <w:t xml:space="preserve"> while improving water quality and protecting public health from</w:t>
      </w:r>
      <w:r w:rsidR="00BA7E0C">
        <w:rPr>
          <w:rFonts w:ascii="Times New Roman" w:hAnsi="Times New Roman" w:cs="Times New Roman"/>
          <w:sz w:val="24"/>
          <w:szCs w:val="24"/>
        </w:rPr>
        <w:t xml:space="preserve"> current threats and</w:t>
      </w:r>
      <w:r w:rsidR="005D1C94">
        <w:rPr>
          <w:rFonts w:ascii="Times New Roman" w:hAnsi="Times New Roman" w:cs="Times New Roman"/>
          <w:sz w:val="24"/>
          <w:szCs w:val="24"/>
        </w:rPr>
        <w:t xml:space="preserve"> the next </w:t>
      </w:r>
      <w:r w:rsidR="005A4282">
        <w:rPr>
          <w:rFonts w:ascii="Times New Roman" w:hAnsi="Times New Roman" w:cs="Times New Roman"/>
          <w:sz w:val="24"/>
          <w:szCs w:val="24"/>
        </w:rPr>
        <w:t xml:space="preserve">generation of chemicals that land in our </w:t>
      </w:r>
      <w:r w:rsidR="00D86412">
        <w:rPr>
          <w:rFonts w:ascii="Times New Roman" w:hAnsi="Times New Roman" w:cs="Times New Roman"/>
          <w:sz w:val="24"/>
          <w:szCs w:val="24"/>
        </w:rPr>
        <w:t xml:space="preserve">waterways and </w:t>
      </w:r>
      <w:r w:rsidR="005A4282">
        <w:rPr>
          <w:rFonts w:ascii="Times New Roman" w:hAnsi="Times New Roman" w:cs="Times New Roman"/>
          <w:sz w:val="24"/>
          <w:szCs w:val="24"/>
        </w:rPr>
        <w:t xml:space="preserve">water systems—because there is </w:t>
      </w:r>
      <w:r w:rsidR="005A4282">
        <w:rPr>
          <w:rFonts w:ascii="Times New Roman" w:hAnsi="Times New Roman" w:cs="Times New Roman"/>
          <w:i/>
          <w:iCs/>
          <w:sz w:val="24"/>
          <w:szCs w:val="24"/>
        </w:rPr>
        <w:t>always</w:t>
      </w:r>
      <w:r w:rsidR="005A4282">
        <w:rPr>
          <w:rFonts w:ascii="Times New Roman" w:hAnsi="Times New Roman" w:cs="Times New Roman"/>
          <w:sz w:val="24"/>
          <w:szCs w:val="24"/>
        </w:rPr>
        <w:t xml:space="preserve"> a next generation.</w:t>
      </w:r>
      <w:r w:rsidR="00D86412">
        <w:rPr>
          <w:rFonts w:ascii="Times New Roman" w:hAnsi="Times New Roman" w:cs="Times New Roman"/>
          <w:sz w:val="24"/>
          <w:szCs w:val="24"/>
        </w:rPr>
        <w:t xml:space="preserve"> </w:t>
      </w:r>
    </w:p>
    <w:p w14:paraId="187AFB74" w14:textId="6176856B" w:rsidR="00B130FC" w:rsidRDefault="005C3FF4"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86412">
        <w:rPr>
          <w:rFonts w:ascii="Times New Roman" w:hAnsi="Times New Roman" w:cs="Times New Roman"/>
          <w:sz w:val="24"/>
          <w:szCs w:val="24"/>
        </w:rPr>
        <w:t>Governor</w:t>
      </w:r>
      <w:r>
        <w:rPr>
          <w:rFonts w:ascii="Times New Roman" w:hAnsi="Times New Roman" w:cs="Times New Roman"/>
          <w:sz w:val="24"/>
          <w:szCs w:val="24"/>
        </w:rPr>
        <w:t>’</w:t>
      </w:r>
      <w:r w:rsidR="00D86412">
        <w:rPr>
          <w:rFonts w:ascii="Times New Roman" w:hAnsi="Times New Roman" w:cs="Times New Roman"/>
          <w:sz w:val="24"/>
          <w:szCs w:val="24"/>
        </w:rPr>
        <w:t xml:space="preserve">s proposed budget </w:t>
      </w:r>
      <w:r w:rsidR="00B56234">
        <w:rPr>
          <w:rFonts w:ascii="Times New Roman" w:hAnsi="Times New Roman" w:cs="Times New Roman"/>
          <w:sz w:val="24"/>
          <w:szCs w:val="24"/>
        </w:rPr>
        <w:t xml:space="preserve">will </w:t>
      </w:r>
      <w:r w:rsidR="00444721">
        <w:rPr>
          <w:rFonts w:ascii="Times New Roman" w:hAnsi="Times New Roman" w:cs="Times New Roman"/>
          <w:sz w:val="24"/>
          <w:szCs w:val="24"/>
        </w:rPr>
        <w:t>help</w:t>
      </w:r>
      <w:r w:rsidR="00B56234">
        <w:rPr>
          <w:rFonts w:ascii="Times New Roman" w:hAnsi="Times New Roman" w:cs="Times New Roman"/>
          <w:sz w:val="24"/>
          <w:szCs w:val="24"/>
        </w:rPr>
        <w:t xml:space="preserve"> build DEP’s </w:t>
      </w:r>
      <w:r w:rsidR="00444721">
        <w:rPr>
          <w:rFonts w:ascii="Times New Roman" w:hAnsi="Times New Roman" w:cs="Times New Roman"/>
          <w:sz w:val="24"/>
          <w:szCs w:val="24"/>
        </w:rPr>
        <w:t xml:space="preserve">capacity to respond to </w:t>
      </w:r>
      <w:r w:rsidR="00BF3DF3">
        <w:rPr>
          <w:rFonts w:ascii="Times New Roman" w:hAnsi="Times New Roman" w:cs="Times New Roman"/>
          <w:sz w:val="24"/>
          <w:szCs w:val="24"/>
        </w:rPr>
        <w:t xml:space="preserve">new and existing </w:t>
      </w:r>
      <w:r w:rsidR="00444721">
        <w:rPr>
          <w:rFonts w:ascii="Times New Roman" w:hAnsi="Times New Roman" w:cs="Times New Roman"/>
          <w:sz w:val="24"/>
          <w:szCs w:val="24"/>
        </w:rPr>
        <w:t xml:space="preserve">risks </w:t>
      </w:r>
      <w:r w:rsidR="00DC5700">
        <w:rPr>
          <w:rFonts w:ascii="Times New Roman" w:hAnsi="Times New Roman" w:cs="Times New Roman"/>
          <w:sz w:val="24"/>
          <w:szCs w:val="24"/>
        </w:rPr>
        <w:t>through a</w:t>
      </w:r>
      <w:r w:rsidR="00BF3DF3">
        <w:rPr>
          <w:rFonts w:ascii="Times New Roman" w:hAnsi="Times New Roman" w:cs="Times New Roman"/>
          <w:sz w:val="24"/>
          <w:szCs w:val="24"/>
        </w:rPr>
        <w:t xml:space="preserve">n </w:t>
      </w:r>
      <w:r w:rsidR="00DC5700">
        <w:rPr>
          <w:rFonts w:ascii="Times New Roman" w:hAnsi="Times New Roman" w:cs="Times New Roman"/>
          <w:sz w:val="24"/>
          <w:szCs w:val="24"/>
        </w:rPr>
        <w:t xml:space="preserve">investment of </w:t>
      </w:r>
      <w:r w:rsidR="00B130FC">
        <w:rPr>
          <w:rFonts w:ascii="Times New Roman" w:hAnsi="Times New Roman" w:cs="Times New Roman"/>
          <w:sz w:val="24"/>
          <w:szCs w:val="24"/>
        </w:rPr>
        <w:t>more</w:t>
      </w:r>
      <w:r w:rsidR="00444721">
        <w:rPr>
          <w:rFonts w:ascii="Times New Roman" w:hAnsi="Times New Roman" w:cs="Times New Roman"/>
          <w:sz w:val="24"/>
          <w:szCs w:val="24"/>
        </w:rPr>
        <w:t xml:space="preserve"> </w:t>
      </w:r>
      <w:r w:rsidR="00DC5700">
        <w:rPr>
          <w:rFonts w:ascii="Times New Roman" w:hAnsi="Times New Roman" w:cs="Times New Roman"/>
          <w:sz w:val="24"/>
          <w:szCs w:val="24"/>
        </w:rPr>
        <w:t>than $3 million to increase</w:t>
      </w:r>
      <w:r w:rsidR="00444721">
        <w:rPr>
          <w:rFonts w:ascii="Times New Roman" w:hAnsi="Times New Roman" w:cs="Times New Roman"/>
          <w:sz w:val="24"/>
          <w:szCs w:val="24"/>
        </w:rPr>
        <w:t xml:space="preserve"> </w:t>
      </w:r>
      <w:r w:rsidR="008F746E">
        <w:rPr>
          <w:rFonts w:ascii="Times New Roman" w:hAnsi="Times New Roman" w:cs="Times New Roman"/>
          <w:sz w:val="24"/>
          <w:szCs w:val="24"/>
        </w:rPr>
        <w:t xml:space="preserve">staff and technical </w:t>
      </w:r>
      <w:r w:rsidR="0064798E">
        <w:rPr>
          <w:rFonts w:ascii="Times New Roman" w:hAnsi="Times New Roman" w:cs="Times New Roman"/>
          <w:sz w:val="24"/>
          <w:szCs w:val="24"/>
        </w:rPr>
        <w:t>capabilities</w:t>
      </w:r>
      <w:r w:rsidR="00043814">
        <w:rPr>
          <w:rFonts w:ascii="Times New Roman" w:hAnsi="Times New Roman" w:cs="Times New Roman"/>
          <w:sz w:val="24"/>
          <w:szCs w:val="24"/>
        </w:rPr>
        <w:t>.</w:t>
      </w:r>
      <w:r w:rsidR="00071982">
        <w:rPr>
          <w:rFonts w:ascii="Times New Roman" w:hAnsi="Times New Roman" w:cs="Times New Roman"/>
          <w:sz w:val="24"/>
          <w:szCs w:val="24"/>
        </w:rPr>
        <w:t xml:space="preserve"> </w:t>
      </w:r>
      <w:r w:rsidR="005E3284">
        <w:rPr>
          <w:rFonts w:ascii="Times New Roman" w:hAnsi="Times New Roman" w:cs="Times New Roman"/>
          <w:sz w:val="24"/>
          <w:szCs w:val="24"/>
        </w:rPr>
        <w:t xml:space="preserve">It will </w:t>
      </w:r>
      <w:r w:rsidR="00B130FC">
        <w:rPr>
          <w:rFonts w:ascii="Times New Roman" w:hAnsi="Times New Roman" w:cs="Times New Roman"/>
          <w:sz w:val="24"/>
          <w:szCs w:val="24"/>
        </w:rPr>
        <w:t>enabl</w:t>
      </w:r>
      <w:r w:rsidR="006B1F3C">
        <w:rPr>
          <w:rFonts w:ascii="Times New Roman" w:hAnsi="Times New Roman" w:cs="Times New Roman"/>
          <w:sz w:val="24"/>
          <w:szCs w:val="24"/>
        </w:rPr>
        <w:t>e</w:t>
      </w:r>
      <w:r w:rsidR="00B130FC">
        <w:rPr>
          <w:rFonts w:ascii="Times New Roman" w:hAnsi="Times New Roman" w:cs="Times New Roman"/>
          <w:sz w:val="24"/>
          <w:szCs w:val="24"/>
        </w:rPr>
        <w:t xml:space="preserve"> DEP to </w:t>
      </w:r>
      <w:r w:rsidR="006B1F3C">
        <w:rPr>
          <w:rFonts w:ascii="Times New Roman" w:hAnsi="Times New Roman" w:cs="Times New Roman"/>
          <w:sz w:val="24"/>
          <w:szCs w:val="24"/>
        </w:rPr>
        <w:t>recover from some of our historic attrition</w:t>
      </w:r>
      <w:r w:rsidR="009928D2">
        <w:rPr>
          <w:rFonts w:ascii="Times New Roman" w:hAnsi="Times New Roman" w:cs="Times New Roman"/>
          <w:sz w:val="24"/>
          <w:szCs w:val="24"/>
        </w:rPr>
        <w:t xml:space="preserve"> by </w:t>
      </w:r>
      <w:r w:rsidR="00B130FC">
        <w:rPr>
          <w:rFonts w:ascii="Times New Roman" w:hAnsi="Times New Roman" w:cs="Times New Roman"/>
          <w:sz w:val="24"/>
          <w:szCs w:val="24"/>
        </w:rPr>
        <w:t>r</w:t>
      </w:r>
      <w:r w:rsidR="00B130FC" w:rsidRPr="00B130FC">
        <w:rPr>
          <w:rFonts w:ascii="Times New Roman" w:hAnsi="Times New Roman" w:cs="Times New Roman"/>
          <w:sz w:val="24"/>
          <w:szCs w:val="24"/>
        </w:rPr>
        <w:t>ecruit</w:t>
      </w:r>
      <w:r w:rsidR="009928D2">
        <w:rPr>
          <w:rFonts w:ascii="Times New Roman" w:hAnsi="Times New Roman" w:cs="Times New Roman"/>
          <w:sz w:val="24"/>
          <w:szCs w:val="24"/>
        </w:rPr>
        <w:t>ing</w:t>
      </w:r>
      <w:r w:rsidR="00B130FC" w:rsidRPr="00B130FC">
        <w:rPr>
          <w:rFonts w:ascii="Times New Roman" w:hAnsi="Times New Roman" w:cs="Times New Roman"/>
          <w:sz w:val="24"/>
          <w:szCs w:val="24"/>
        </w:rPr>
        <w:t xml:space="preserve"> </w:t>
      </w:r>
      <w:r w:rsidR="00DA7416">
        <w:rPr>
          <w:rFonts w:ascii="Times New Roman" w:hAnsi="Times New Roman" w:cs="Times New Roman"/>
          <w:sz w:val="24"/>
          <w:szCs w:val="24"/>
        </w:rPr>
        <w:t xml:space="preserve">personnel </w:t>
      </w:r>
      <w:r w:rsidR="00B130FC" w:rsidRPr="00B130FC">
        <w:rPr>
          <w:rFonts w:ascii="Times New Roman" w:hAnsi="Times New Roman" w:cs="Times New Roman"/>
          <w:sz w:val="24"/>
          <w:szCs w:val="24"/>
        </w:rPr>
        <w:t xml:space="preserve">with </w:t>
      </w:r>
      <w:r w:rsidR="00CD3EF7">
        <w:rPr>
          <w:rFonts w:ascii="Times New Roman" w:hAnsi="Times New Roman" w:cs="Times New Roman"/>
          <w:sz w:val="24"/>
          <w:szCs w:val="24"/>
        </w:rPr>
        <w:t xml:space="preserve">the necessary </w:t>
      </w:r>
      <w:r w:rsidR="00B130FC" w:rsidRPr="00B130FC">
        <w:rPr>
          <w:rFonts w:ascii="Times New Roman" w:hAnsi="Times New Roman" w:cs="Times New Roman"/>
          <w:sz w:val="24"/>
          <w:szCs w:val="24"/>
        </w:rPr>
        <w:t xml:space="preserve">expertise </w:t>
      </w:r>
      <w:r w:rsidR="00EE79A3">
        <w:rPr>
          <w:rFonts w:ascii="Times New Roman" w:hAnsi="Times New Roman" w:cs="Times New Roman"/>
          <w:sz w:val="24"/>
          <w:szCs w:val="24"/>
        </w:rPr>
        <w:t xml:space="preserve">as we develop and implement technology to </w:t>
      </w:r>
      <w:r w:rsidR="00B130FC" w:rsidRPr="00B130FC">
        <w:rPr>
          <w:rFonts w:ascii="Times New Roman" w:hAnsi="Times New Roman" w:cs="Times New Roman"/>
          <w:sz w:val="24"/>
          <w:szCs w:val="24"/>
        </w:rPr>
        <w:t xml:space="preserve">streamline regulatory compliance, increase emergency response </w:t>
      </w:r>
      <w:r w:rsidR="00582CB5" w:rsidRPr="00B130FC">
        <w:rPr>
          <w:rFonts w:ascii="Times New Roman" w:hAnsi="Times New Roman" w:cs="Times New Roman"/>
          <w:sz w:val="24"/>
          <w:szCs w:val="24"/>
        </w:rPr>
        <w:t>preparedness</w:t>
      </w:r>
      <w:r w:rsidR="00ED79FA">
        <w:rPr>
          <w:rFonts w:ascii="Times New Roman" w:hAnsi="Times New Roman" w:cs="Times New Roman"/>
          <w:sz w:val="24"/>
          <w:szCs w:val="24"/>
        </w:rPr>
        <w:t>,</w:t>
      </w:r>
      <w:r w:rsidR="00B130FC" w:rsidRPr="00B130FC">
        <w:rPr>
          <w:rFonts w:ascii="Times New Roman" w:hAnsi="Times New Roman" w:cs="Times New Roman"/>
          <w:sz w:val="24"/>
          <w:szCs w:val="24"/>
        </w:rPr>
        <w:t xml:space="preserve"> </w:t>
      </w:r>
      <w:r w:rsidR="00442936">
        <w:rPr>
          <w:rFonts w:ascii="Times New Roman" w:hAnsi="Times New Roman" w:cs="Times New Roman"/>
          <w:sz w:val="24"/>
          <w:szCs w:val="24"/>
        </w:rPr>
        <w:t xml:space="preserve">ensure system accountability, </w:t>
      </w:r>
      <w:r w:rsidR="00B130FC" w:rsidRPr="00B130FC">
        <w:rPr>
          <w:rFonts w:ascii="Times New Roman" w:hAnsi="Times New Roman" w:cs="Times New Roman"/>
          <w:sz w:val="24"/>
          <w:szCs w:val="24"/>
        </w:rPr>
        <w:t xml:space="preserve">and enhance </w:t>
      </w:r>
      <w:r w:rsidR="00C60524">
        <w:rPr>
          <w:rFonts w:ascii="Times New Roman" w:hAnsi="Times New Roman" w:cs="Times New Roman"/>
          <w:sz w:val="24"/>
          <w:szCs w:val="24"/>
        </w:rPr>
        <w:t xml:space="preserve">the public accessibility of important </w:t>
      </w:r>
      <w:r w:rsidR="00582CB5">
        <w:rPr>
          <w:rFonts w:ascii="Times New Roman" w:hAnsi="Times New Roman" w:cs="Times New Roman"/>
          <w:sz w:val="24"/>
          <w:szCs w:val="24"/>
        </w:rPr>
        <w:t xml:space="preserve">water quality </w:t>
      </w:r>
      <w:r w:rsidR="00C60524">
        <w:rPr>
          <w:rFonts w:ascii="Times New Roman" w:hAnsi="Times New Roman" w:cs="Times New Roman"/>
          <w:sz w:val="24"/>
          <w:szCs w:val="24"/>
        </w:rPr>
        <w:t>information.</w:t>
      </w:r>
    </w:p>
    <w:p w14:paraId="3F32A0E2" w14:textId="0D1968E5" w:rsidR="0005242B" w:rsidRPr="009A683F" w:rsidRDefault="009A683F" w:rsidP="00926964">
      <w:pPr>
        <w:widowControl w:val="0"/>
        <w:spacing w:after="0"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Flood Risk Reduction &amp; Resilience to Extreme Weather </w:t>
      </w:r>
    </w:p>
    <w:p w14:paraId="2CAF4337" w14:textId="5C3F3616" w:rsidR="00B66A12" w:rsidRDefault="00031CB5"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DEP has the great responsibility of serving as the state’s flood plain administrator and the regulator of </w:t>
      </w:r>
      <w:r w:rsidR="00BD382D">
        <w:rPr>
          <w:rFonts w:ascii="Times New Roman" w:hAnsi="Times New Roman" w:cs="Times New Roman"/>
          <w:sz w:val="24"/>
          <w:szCs w:val="24"/>
        </w:rPr>
        <w:t xml:space="preserve">certain </w:t>
      </w:r>
      <w:r>
        <w:rPr>
          <w:rFonts w:ascii="Times New Roman" w:hAnsi="Times New Roman" w:cs="Times New Roman"/>
          <w:sz w:val="24"/>
          <w:szCs w:val="24"/>
        </w:rPr>
        <w:t>development wit</w:t>
      </w:r>
      <w:r w:rsidR="00BD382D">
        <w:rPr>
          <w:rFonts w:ascii="Times New Roman" w:hAnsi="Times New Roman" w:cs="Times New Roman"/>
          <w:sz w:val="24"/>
          <w:szCs w:val="24"/>
        </w:rPr>
        <w:t xml:space="preserve">hin flood prone areas, a responsibility we share with </w:t>
      </w:r>
      <w:r w:rsidR="006B2471">
        <w:rPr>
          <w:rFonts w:ascii="Times New Roman" w:hAnsi="Times New Roman" w:cs="Times New Roman"/>
          <w:sz w:val="24"/>
          <w:szCs w:val="24"/>
        </w:rPr>
        <w:t>local governments.</w:t>
      </w:r>
      <w:r w:rsidR="005017B1">
        <w:rPr>
          <w:rFonts w:ascii="Times New Roman" w:hAnsi="Times New Roman" w:cs="Times New Roman"/>
          <w:sz w:val="24"/>
          <w:szCs w:val="24"/>
        </w:rPr>
        <w:t xml:space="preserve"> DEP also hosts the State’s Chief </w:t>
      </w:r>
      <w:r w:rsidR="002B4A7F">
        <w:rPr>
          <w:rFonts w:ascii="Times New Roman" w:hAnsi="Times New Roman" w:cs="Times New Roman"/>
          <w:sz w:val="24"/>
          <w:szCs w:val="24"/>
        </w:rPr>
        <w:t>Climate Resilience Officer,</w:t>
      </w:r>
      <w:r w:rsidR="003F270F">
        <w:rPr>
          <w:rFonts w:ascii="Times New Roman" w:hAnsi="Times New Roman" w:cs="Times New Roman"/>
          <w:sz w:val="24"/>
          <w:szCs w:val="24"/>
        </w:rPr>
        <w:t xml:space="preserve"> whose office last year released the first iteration of our </w:t>
      </w:r>
      <w:r w:rsidR="002C247F">
        <w:rPr>
          <w:rFonts w:ascii="Times New Roman" w:hAnsi="Times New Roman" w:cs="Times New Roman"/>
          <w:sz w:val="24"/>
          <w:szCs w:val="24"/>
        </w:rPr>
        <w:t>statewide Climate Resilience Strategy</w:t>
      </w:r>
      <w:r w:rsidR="00DE3553">
        <w:rPr>
          <w:rFonts w:ascii="Times New Roman" w:hAnsi="Times New Roman" w:cs="Times New Roman"/>
          <w:sz w:val="24"/>
          <w:szCs w:val="24"/>
        </w:rPr>
        <w:t xml:space="preserve">, an appraisal of </w:t>
      </w:r>
      <w:r w:rsidR="00277ABC">
        <w:rPr>
          <w:rFonts w:ascii="Times New Roman" w:hAnsi="Times New Roman" w:cs="Times New Roman"/>
          <w:sz w:val="24"/>
          <w:szCs w:val="24"/>
        </w:rPr>
        <w:t xml:space="preserve">our state’s challenges in the face of rising sea-levels, increasing precipitation, </w:t>
      </w:r>
      <w:r w:rsidR="00913BD2">
        <w:rPr>
          <w:rFonts w:ascii="Times New Roman" w:hAnsi="Times New Roman" w:cs="Times New Roman"/>
          <w:sz w:val="24"/>
          <w:szCs w:val="24"/>
        </w:rPr>
        <w:t xml:space="preserve">more intense </w:t>
      </w:r>
      <w:r w:rsidR="00CA62D9">
        <w:rPr>
          <w:rFonts w:ascii="Times New Roman" w:hAnsi="Times New Roman" w:cs="Times New Roman"/>
          <w:sz w:val="24"/>
          <w:szCs w:val="24"/>
        </w:rPr>
        <w:t xml:space="preserve">storms, and other </w:t>
      </w:r>
      <w:r w:rsidR="00146691">
        <w:rPr>
          <w:rFonts w:ascii="Times New Roman" w:hAnsi="Times New Roman" w:cs="Times New Roman"/>
          <w:sz w:val="24"/>
          <w:szCs w:val="24"/>
        </w:rPr>
        <w:t xml:space="preserve">existing and </w:t>
      </w:r>
      <w:r w:rsidR="00CA62D9">
        <w:rPr>
          <w:rFonts w:ascii="Times New Roman" w:hAnsi="Times New Roman" w:cs="Times New Roman"/>
          <w:sz w:val="24"/>
          <w:szCs w:val="24"/>
        </w:rPr>
        <w:t>worsening climate risks</w:t>
      </w:r>
      <w:r w:rsidR="00146691">
        <w:rPr>
          <w:rFonts w:ascii="Times New Roman" w:hAnsi="Times New Roman" w:cs="Times New Roman"/>
          <w:sz w:val="24"/>
          <w:szCs w:val="24"/>
        </w:rPr>
        <w:t xml:space="preserve"> to our State</w:t>
      </w:r>
      <w:r w:rsidR="00CA62D9">
        <w:rPr>
          <w:rFonts w:ascii="Times New Roman" w:hAnsi="Times New Roman" w:cs="Times New Roman"/>
          <w:sz w:val="24"/>
          <w:szCs w:val="24"/>
        </w:rPr>
        <w:t xml:space="preserve">. </w:t>
      </w:r>
      <w:r w:rsidR="00D61C08">
        <w:rPr>
          <w:rFonts w:ascii="Times New Roman" w:hAnsi="Times New Roman" w:cs="Times New Roman"/>
          <w:sz w:val="24"/>
          <w:szCs w:val="24"/>
        </w:rPr>
        <w:t xml:space="preserve">DEP has led outreach efforts to </w:t>
      </w:r>
      <w:r w:rsidR="0045540C">
        <w:rPr>
          <w:rFonts w:ascii="Times New Roman" w:hAnsi="Times New Roman" w:cs="Times New Roman"/>
          <w:sz w:val="24"/>
          <w:szCs w:val="24"/>
        </w:rPr>
        <w:t>build awareness of these risks at a</w:t>
      </w:r>
      <w:r w:rsidR="00CA62D9">
        <w:rPr>
          <w:rFonts w:ascii="Times New Roman" w:hAnsi="Times New Roman" w:cs="Times New Roman"/>
          <w:sz w:val="24"/>
          <w:szCs w:val="24"/>
        </w:rPr>
        <w:t xml:space="preserve">ll levels of government </w:t>
      </w:r>
      <w:r w:rsidR="00024FE5">
        <w:rPr>
          <w:rFonts w:ascii="Times New Roman" w:hAnsi="Times New Roman" w:cs="Times New Roman"/>
          <w:sz w:val="24"/>
          <w:szCs w:val="24"/>
        </w:rPr>
        <w:t xml:space="preserve">and we </w:t>
      </w:r>
      <w:r w:rsidR="00D24E2C">
        <w:rPr>
          <w:rFonts w:ascii="Times New Roman" w:hAnsi="Times New Roman" w:cs="Times New Roman"/>
          <w:sz w:val="24"/>
          <w:szCs w:val="24"/>
        </w:rPr>
        <w:t xml:space="preserve">look forward to working with each of you and leaders across your districts so </w:t>
      </w:r>
      <w:r w:rsidR="004727ED">
        <w:rPr>
          <w:rFonts w:ascii="Times New Roman" w:hAnsi="Times New Roman" w:cs="Times New Roman"/>
          <w:sz w:val="24"/>
          <w:szCs w:val="24"/>
        </w:rPr>
        <w:t xml:space="preserve">that we may together </w:t>
      </w:r>
      <w:r w:rsidR="00877D66">
        <w:rPr>
          <w:rFonts w:ascii="Times New Roman" w:hAnsi="Times New Roman" w:cs="Times New Roman"/>
          <w:sz w:val="24"/>
          <w:szCs w:val="24"/>
        </w:rPr>
        <w:t xml:space="preserve">build </w:t>
      </w:r>
      <w:r w:rsidR="00EE79A3">
        <w:rPr>
          <w:rFonts w:ascii="Times New Roman" w:hAnsi="Times New Roman" w:cs="Times New Roman"/>
          <w:sz w:val="24"/>
          <w:szCs w:val="24"/>
        </w:rPr>
        <w:t xml:space="preserve">the </w:t>
      </w:r>
      <w:r w:rsidR="00877D66">
        <w:rPr>
          <w:rFonts w:ascii="Times New Roman" w:hAnsi="Times New Roman" w:cs="Times New Roman"/>
          <w:sz w:val="24"/>
          <w:szCs w:val="24"/>
        </w:rPr>
        <w:t xml:space="preserve">community-based resilience measures </w:t>
      </w:r>
      <w:r w:rsidR="00EE79A3">
        <w:rPr>
          <w:rFonts w:ascii="Times New Roman" w:hAnsi="Times New Roman" w:cs="Times New Roman"/>
          <w:sz w:val="24"/>
          <w:szCs w:val="24"/>
        </w:rPr>
        <w:t xml:space="preserve">that are critical if we are to </w:t>
      </w:r>
      <w:r w:rsidR="00F132E6">
        <w:rPr>
          <w:rFonts w:ascii="Times New Roman" w:hAnsi="Times New Roman" w:cs="Times New Roman"/>
          <w:sz w:val="24"/>
          <w:szCs w:val="24"/>
        </w:rPr>
        <w:t>sufficiently protect</w:t>
      </w:r>
      <w:r w:rsidR="00877D66">
        <w:rPr>
          <w:rFonts w:ascii="Times New Roman" w:hAnsi="Times New Roman" w:cs="Times New Roman"/>
          <w:sz w:val="24"/>
          <w:szCs w:val="24"/>
        </w:rPr>
        <w:t xml:space="preserve"> </w:t>
      </w:r>
      <w:r w:rsidR="00EE79A3">
        <w:rPr>
          <w:rFonts w:ascii="Times New Roman" w:hAnsi="Times New Roman" w:cs="Times New Roman"/>
          <w:sz w:val="24"/>
          <w:szCs w:val="24"/>
        </w:rPr>
        <w:t xml:space="preserve">our </w:t>
      </w:r>
      <w:r w:rsidR="004727ED">
        <w:rPr>
          <w:rFonts w:ascii="Times New Roman" w:hAnsi="Times New Roman" w:cs="Times New Roman"/>
          <w:sz w:val="24"/>
          <w:szCs w:val="24"/>
        </w:rPr>
        <w:t xml:space="preserve">public </w:t>
      </w:r>
      <w:r w:rsidR="00877D66">
        <w:rPr>
          <w:rFonts w:ascii="Times New Roman" w:hAnsi="Times New Roman" w:cs="Times New Roman"/>
          <w:sz w:val="24"/>
          <w:szCs w:val="24"/>
        </w:rPr>
        <w:t>and private investments</w:t>
      </w:r>
      <w:r w:rsidR="007E66DE">
        <w:rPr>
          <w:rFonts w:ascii="Times New Roman" w:hAnsi="Times New Roman" w:cs="Times New Roman"/>
          <w:sz w:val="24"/>
          <w:szCs w:val="24"/>
        </w:rPr>
        <w:t xml:space="preserve"> </w:t>
      </w:r>
      <w:r w:rsidR="00A26988">
        <w:rPr>
          <w:rFonts w:ascii="Times New Roman" w:hAnsi="Times New Roman" w:cs="Times New Roman"/>
          <w:sz w:val="24"/>
          <w:szCs w:val="24"/>
        </w:rPr>
        <w:t xml:space="preserve">that are, unquestionably, facing an increasing </w:t>
      </w:r>
      <w:r w:rsidR="00CB7213">
        <w:rPr>
          <w:rFonts w:ascii="Times New Roman" w:hAnsi="Times New Roman" w:cs="Times New Roman"/>
          <w:sz w:val="24"/>
          <w:szCs w:val="24"/>
        </w:rPr>
        <w:t>risk of loss.</w:t>
      </w:r>
    </w:p>
    <w:p w14:paraId="19911295" w14:textId="49068234" w:rsidR="00277ABC" w:rsidRDefault="006E3B1B"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one example</w:t>
      </w:r>
      <w:r w:rsidR="00CB7213">
        <w:rPr>
          <w:rFonts w:ascii="Times New Roman" w:hAnsi="Times New Roman" w:cs="Times New Roman"/>
          <w:sz w:val="24"/>
          <w:szCs w:val="24"/>
        </w:rPr>
        <w:t xml:space="preserve">, </w:t>
      </w:r>
      <w:r w:rsidR="00C12554">
        <w:rPr>
          <w:rFonts w:ascii="Times New Roman" w:hAnsi="Times New Roman" w:cs="Times New Roman"/>
          <w:sz w:val="24"/>
          <w:szCs w:val="24"/>
        </w:rPr>
        <w:t xml:space="preserve">since 1999, precipitation has increased between 2.5% to 10% depending on </w:t>
      </w:r>
      <w:r w:rsidR="00BC0791">
        <w:rPr>
          <w:rFonts w:ascii="Times New Roman" w:hAnsi="Times New Roman" w:cs="Times New Roman"/>
          <w:sz w:val="24"/>
          <w:szCs w:val="24"/>
        </w:rPr>
        <w:t xml:space="preserve">your area of the state. Increases are greater in the northwest and central parts of New Jersey than </w:t>
      </w:r>
      <w:r w:rsidR="009D7522">
        <w:rPr>
          <w:rFonts w:ascii="Times New Roman" w:hAnsi="Times New Roman" w:cs="Times New Roman"/>
          <w:sz w:val="24"/>
          <w:szCs w:val="24"/>
        </w:rPr>
        <w:t xml:space="preserve">in the south or along the coast. </w:t>
      </w:r>
      <w:r w:rsidR="00C11FB6">
        <w:rPr>
          <w:rFonts w:ascii="Times New Roman" w:hAnsi="Times New Roman" w:cs="Times New Roman"/>
          <w:sz w:val="24"/>
          <w:szCs w:val="24"/>
        </w:rPr>
        <w:t xml:space="preserve">Along the coast, </w:t>
      </w:r>
      <w:r w:rsidR="00CB3F6E">
        <w:rPr>
          <w:rFonts w:ascii="Times New Roman" w:hAnsi="Times New Roman" w:cs="Times New Roman"/>
          <w:sz w:val="24"/>
          <w:szCs w:val="24"/>
        </w:rPr>
        <w:t>s</w:t>
      </w:r>
      <w:r w:rsidR="00CB3F6E" w:rsidRPr="00890109">
        <w:rPr>
          <w:rFonts w:ascii="Times New Roman" w:hAnsi="Times New Roman" w:cs="Times New Roman"/>
          <w:sz w:val="24"/>
          <w:szCs w:val="24"/>
        </w:rPr>
        <w:t>ea</w:t>
      </w:r>
      <w:r w:rsidR="00CB3F6E">
        <w:rPr>
          <w:rFonts w:ascii="Times New Roman" w:hAnsi="Times New Roman" w:cs="Times New Roman"/>
          <w:sz w:val="24"/>
          <w:szCs w:val="24"/>
        </w:rPr>
        <w:t>-</w:t>
      </w:r>
      <w:r w:rsidR="00CB3F6E" w:rsidRPr="00890109">
        <w:rPr>
          <w:rFonts w:ascii="Times New Roman" w:hAnsi="Times New Roman" w:cs="Times New Roman"/>
          <w:sz w:val="24"/>
          <w:szCs w:val="24"/>
        </w:rPr>
        <w:t>level</w:t>
      </w:r>
      <w:r w:rsidR="00CB3F6E">
        <w:rPr>
          <w:rFonts w:ascii="Times New Roman" w:hAnsi="Times New Roman" w:cs="Times New Roman"/>
          <w:sz w:val="24"/>
          <w:szCs w:val="24"/>
        </w:rPr>
        <w:t xml:space="preserve"> is rising </w:t>
      </w:r>
      <w:r w:rsidR="00CB3F6E" w:rsidRPr="00890109">
        <w:rPr>
          <w:rFonts w:ascii="Times New Roman" w:hAnsi="Times New Roman" w:cs="Times New Roman"/>
          <w:sz w:val="24"/>
          <w:szCs w:val="24"/>
        </w:rPr>
        <w:t xml:space="preserve">at a greater rate in New Jersey than most other parts of the </w:t>
      </w:r>
      <w:r w:rsidR="00606F95" w:rsidRPr="00890109">
        <w:rPr>
          <w:rFonts w:ascii="Times New Roman" w:hAnsi="Times New Roman" w:cs="Times New Roman"/>
          <w:sz w:val="24"/>
          <w:szCs w:val="24"/>
        </w:rPr>
        <w:t>world</w:t>
      </w:r>
      <w:r w:rsidR="00606F95">
        <w:rPr>
          <w:rFonts w:ascii="Times New Roman" w:hAnsi="Times New Roman" w:cs="Times New Roman"/>
          <w:sz w:val="24"/>
          <w:szCs w:val="24"/>
        </w:rPr>
        <w:t xml:space="preserve"> and</w:t>
      </w:r>
      <w:r>
        <w:rPr>
          <w:rFonts w:ascii="Times New Roman" w:hAnsi="Times New Roman" w:cs="Times New Roman"/>
          <w:sz w:val="24"/>
          <w:szCs w:val="24"/>
        </w:rPr>
        <w:t xml:space="preserve"> could</w:t>
      </w:r>
      <w:r w:rsidR="00C11FB6">
        <w:rPr>
          <w:rFonts w:ascii="Times New Roman" w:hAnsi="Times New Roman" w:cs="Times New Roman"/>
          <w:sz w:val="24"/>
          <w:szCs w:val="24"/>
        </w:rPr>
        <w:t xml:space="preserve"> increase </w:t>
      </w:r>
      <w:r w:rsidR="00830876">
        <w:rPr>
          <w:rFonts w:ascii="Times New Roman" w:hAnsi="Times New Roman" w:cs="Times New Roman"/>
          <w:sz w:val="24"/>
          <w:szCs w:val="24"/>
        </w:rPr>
        <w:t>by as much as two feet in less than thirty years</w:t>
      </w:r>
      <w:r w:rsidR="0009092E">
        <w:rPr>
          <w:rFonts w:ascii="Times New Roman" w:hAnsi="Times New Roman" w:cs="Times New Roman"/>
          <w:sz w:val="24"/>
          <w:szCs w:val="24"/>
        </w:rPr>
        <w:t xml:space="preserve">. That is a significant additional risk that </w:t>
      </w:r>
      <w:r w:rsidR="00B66A12">
        <w:rPr>
          <w:rFonts w:ascii="Times New Roman" w:hAnsi="Times New Roman" w:cs="Times New Roman"/>
          <w:sz w:val="24"/>
          <w:szCs w:val="24"/>
        </w:rPr>
        <w:t>our residents will face within the life of a typical</w:t>
      </w:r>
      <w:r w:rsidR="00830876">
        <w:rPr>
          <w:rFonts w:ascii="Times New Roman" w:hAnsi="Times New Roman" w:cs="Times New Roman"/>
          <w:sz w:val="24"/>
          <w:szCs w:val="24"/>
        </w:rPr>
        <w:t xml:space="preserve"> mortgage. </w:t>
      </w:r>
      <w:r w:rsidR="003E4EDF">
        <w:rPr>
          <w:rFonts w:ascii="Times New Roman" w:hAnsi="Times New Roman" w:cs="Times New Roman"/>
          <w:sz w:val="24"/>
          <w:szCs w:val="24"/>
        </w:rPr>
        <w:t>These risks will only grow in the decades that follow</w:t>
      </w:r>
      <w:r w:rsidR="00606F95">
        <w:rPr>
          <w:rFonts w:ascii="Times New Roman" w:hAnsi="Times New Roman" w:cs="Times New Roman"/>
          <w:sz w:val="24"/>
          <w:szCs w:val="24"/>
        </w:rPr>
        <w:t>, and we are not prepared</w:t>
      </w:r>
      <w:r w:rsidR="003E4EDF">
        <w:rPr>
          <w:rFonts w:ascii="Times New Roman" w:hAnsi="Times New Roman" w:cs="Times New Roman"/>
          <w:sz w:val="24"/>
          <w:szCs w:val="24"/>
        </w:rPr>
        <w:t xml:space="preserve">. </w:t>
      </w:r>
      <w:r w:rsidR="0047755B">
        <w:rPr>
          <w:rFonts w:ascii="Times New Roman" w:hAnsi="Times New Roman" w:cs="Times New Roman"/>
          <w:sz w:val="24"/>
          <w:szCs w:val="24"/>
        </w:rPr>
        <w:t xml:space="preserve">Despite marked increases in precipitation </w:t>
      </w:r>
      <w:r w:rsidR="00BA39C4">
        <w:rPr>
          <w:rFonts w:ascii="Times New Roman" w:hAnsi="Times New Roman" w:cs="Times New Roman"/>
          <w:sz w:val="24"/>
          <w:szCs w:val="24"/>
        </w:rPr>
        <w:t>over the last 23 years, we still use</w:t>
      </w:r>
      <w:r w:rsidR="009D7522">
        <w:rPr>
          <w:rFonts w:ascii="Times New Roman" w:hAnsi="Times New Roman" w:cs="Times New Roman"/>
          <w:sz w:val="24"/>
          <w:szCs w:val="24"/>
        </w:rPr>
        <w:t xml:space="preserve"> 1999 </w:t>
      </w:r>
      <w:r w:rsidR="00E171CF">
        <w:rPr>
          <w:rFonts w:ascii="Times New Roman" w:hAnsi="Times New Roman" w:cs="Times New Roman"/>
          <w:sz w:val="24"/>
          <w:szCs w:val="24"/>
        </w:rPr>
        <w:t xml:space="preserve">data in the </w:t>
      </w:r>
      <w:r w:rsidR="009D7522">
        <w:rPr>
          <w:rFonts w:ascii="Times New Roman" w:hAnsi="Times New Roman" w:cs="Times New Roman"/>
          <w:sz w:val="24"/>
          <w:szCs w:val="24"/>
        </w:rPr>
        <w:t xml:space="preserve">designing and </w:t>
      </w:r>
      <w:r w:rsidR="00E171CF">
        <w:rPr>
          <w:rFonts w:ascii="Times New Roman" w:hAnsi="Times New Roman" w:cs="Times New Roman"/>
          <w:sz w:val="24"/>
          <w:szCs w:val="24"/>
        </w:rPr>
        <w:t xml:space="preserve">construction of </w:t>
      </w:r>
      <w:r w:rsidR="000A5D3B">
        <w:rPr>
          <w:rFonts w:ascii="Times New Roman" w:hAnsi="Times New Roman" w:cs="Times New Roman"/>
          <w:sz w:val="24"/>
          <w:szCs w:val="24"/>
        </w:rPr>
        <w:t xml:space="preserve">buildings </w:t>
      </w:r>
      <w:r w:rsidR="00BD483B">
        <w:rPr>
          <w:rFonts w:ascii="Times New Roman" w:hAnsi="Times New Roman" w:cs="Times New Roman"/>
          <w:sz w:val="24"/>
          <w:szCs w:val="24"/>
        </w:rPr>
        <w:t xml:space="preserve">and infrastructure. Especially as we </w:t>
      </w:r>
      <w:r w:rsidR="00E34DA9">
        <w:rPr>
          <w:rFonts w:ascii="Times New Roman" w:hAnsi="Times New Roman" w:cs="Times New Roman"/>
          <w:sz w:val="24"/>
          <w:szCs w:val="24"/>
        </w:rPr>
        <w:t xml:space="preserve">greet considerable new investment from IIJA and anticipated ancillary growth, we must ensure that our </w:t>
      </w:r>
      <w:r w:rsidR="00C11FB6">
        <w:rPr>
          <w:rFonts w:ascii="Times New Roman" w:hAnsi="Times New Roman" w:cs="Times New Roman"/>
          <w:sz w:val="24"/>
          <w:szCs w:val="24"/>
        </w:rPr>
        <w:t xml:space="preserve">investments </w:t>
      </w:r>
      <w:r w:rsidR="00AB283F">
        <w:rPr>
          <w:rFonts w:ascii="Times New Roman" w:hAnsi="Times New Roman" w:cs="Times New Roman"/>
          <w:sz w:val="24"/>
          <w:szCs w:val="24"/>
        </w:rPr>
        <w:t xml:space="preserve">are </w:t>
      </w:r>
      <w:r w:rsidR="00CF0BE0">
        <w:rPr>
          <w:rFonts w:ascii="Times New Roman" w:hAnsi="Times New Roman" w:cs="Times New Roman"/>
          <w:sz w:val="24"/>
          <w:szCs w:val="24"/>
        </w:rPr>
        <w:t>built to stand the test of time amidst a changing climate.</w:t>
      </w:r>
    </w:p>
    <w:p w14:paraId="3DDFED30" w14:textId="63D4D20B" w:rsidR="002A6DB0" w:rsidRDefault="006E1AB6" w:rsidP="00DA2887">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w:t>
      </w:r>
      <w:r w:rsidR="00CF0BE0">
        <w:rPr>
          <w:rFonts w:ascii="Times New Roman" w:hAnsi="Times New Roman" w:cs="Times New Roman"/>
          <w:sz w:val="24"/>
          <w:szCs w:val="24"/>
        </w:rPr>
        <w:t>Governor</w:t>
      </w:r>
      <w:r w:rsidR="000A5D3B">
        <w:rPr>
          <w:rFonts w:ascii="Times New Roman" w:hAnsi="Times New Roman" w:cs="Times New Roman"/>
          <w:sz w:val="24"/>
          <w:szCs w:val="24"/>
        </w:rPr>
        <w:t xml:space="preserve">’s </w:t>
      </w:r>
      <w:r w:rsidR="002B4290">
        <w:rPr>
          <w:rFonts w:ascii="Times New Roman" w:hAnsi="Times New Roman" w:cs="Times New Roman"/>
          <w:sz w:val="24"/>
          <w:szCs w:val="24"/>
        </w:rPr>
        <w:t>proposed budget</w:t>
      </w:r>
      <w:r>
        <w:rPr>
          <w:rFonts w:ascii="Times New Roman" w:hAnsi="Times New Roman" w:cs="Times New Roman"/>
          <w:sz w:val="24"/>
          <w:szCs w:val="24"/>
        </w:rPr>
        <w:t xml:space="preserve">, </w:t>
      </w:r>
      <w:r w:rsidR="002B4290">
        <w:rPr>
          <w:rFonts w:ascii="Times New Roman" w:hAnsi="Times New Roman" w:cs="Times New Roman"/>
          <w:sz w:val="24"/>
          <w:szCs w:val="24"/>
        </w:rPr>
        <w:t xml:space="preserve">DEP </w:t>
      </w:r>
      <w:r w:rsidR="000865CE">
        <w:rPr>
          <w:rFonts w:ascii="Times New Roman" w:hAnsi="Times New Roman" w:cs="Times New Roman"/>
          <w:sz w:val="24"/>
          <w:szCs w:val="24"/>
        </w:rPr>
        <w:t xml:space="preserve">will continue </w:t>
      </w:r>
      <w:r w:rsidR="00AE20AF">
        <w:rPr>
          <w:rFonts w:ascii="Times New Roman" w:hAnsi="Times New Roman" w:cs="Times New Roman"/>
          <w:sz w:val="24"/>
          <w:szCs w:val="24"/>
        </w:rPr>
        <w:t>carv</w:t>
      </w:r>
      <w:r w:rsidR="00D80F67">
        <w:rPr>
          <w:rFonts w:ascii="Times New Roman" w:hAnsi="Times New Roman" w:cs="Times New Roman"/>
          <w:sz w:val="24"/>
          <w:szCs w:val="24"/>
        </w:rPr>
        <w:t>ing a path</w:t>
      </w:r>
      <w:r w:rsidR="00AE20AF">
        <w:rPr>
          <w:rFonts w:ascii="Times New Roman" w:hAnsi="Times New Roman" w:cs="Times New Roman"/>
          <w:sz w:val="24"/>
          <w:szCs w:val="24"/>
        </w:rPr>
        <w:t xml:space="preserve"> toward a more resilient New Jersey</w:t>
      </w:r>
      <w:r w:rsidR="008A78AC">
        <w:rPr>
          <w:rFonts w:ascii="Times New Roman" w:hAnsi="Times New Roman" w:cs="Times New Roman"/>
          <w:sz w:val="24"/>
          <w:szCs w:val="24"/>
        </w:rPr>
        <w:t xml:space="preserve">. </w:t>
      </w:r>
      <w:r w:rsidR="0070681D">
        <w:rPr>
          <w:rFonts w:ascii="Times New Roman" w:hAnsi="Times New Roman" w:cs="Times New Roman"/>
          <w:sz w:val="24"/>
          <w:szCs w:val="24"/>
        </w:rPr>
        <w:t xml:space="preserve">DEP </w:t>
      </w:r>
      <w:r w:rsidR="00DA2887">
        <w:rPr>
          <w:rFonts w:ascii="Times New Roman" w:hAnsi="Times New Roman" w:cs="Times New Roman"/>
          <w:sz w:val="24"/>
          <w:szCs w:val="24"/>
        </w:rPr>
        <w:t xml:space="preserve">will </w:t>
      </w:r>
      <w:r w:rsidR="0070681D">
        <w:rPr>
          <w:rFonts w:ascii="Times New Roman" w:hAnsi="Times New Roman" w:cs="Times New Roman"/>
          <w:sz w:val="24"/>
          <w:szCs w:val="24"/>
        </w:rPr>
        <w:t xml:space="preserve">work with local governments </w:t>
      </w:r>
      <w:r w:rsidR="00DA2887">
        <w:rPr>
          <w:rFonts w:ascii="Times New Roman" w:hAnsi="Times New Roman" w:cs="Times New Roman"/>
          <w:sz w:val="24"/>
          <w:szCs w:val="24"/>
        </w:rPr>
        <w:t xml:space="preserve">on </w:t>
      </w:r>
      <w:r w:rsidR="00D61AFC">
        <w:rPr>
          <w:rFonts w:ascii="Times New Roman" w:hAnsi="Times New Roman" w:cs="Times New Roman"/>
          <w:sz w:val="24"/>
          <w:szCs w:val="24"/>
        </w:rPr>
        <w:t xml:space="preserve">vulnerability assessments and planning efforts that are critical for our communities to position themselves as recipients of federal investment in resilience measures, which </w:t>
      </w:r>
      <w:r w:rsidR="00DA2887">
        <w:rPr>
          <w:rFonts w:ascii="Times New Roman" w:hAnsi="Times New Roman" w:cs="Times New Roman"/>
          <w:sz w:val="24"/>
          <w:szCs w:val="24"/>
        </w:rPr>
        <w:t xml:space="preserve">in turn </w:t>
      </w:r>
      <w:r w:rsidR="00D61AFC">
        <w:rPr>
          <w:rFonts w:ascii="Times New Roman" w:hAnsi="Times New Roman" w:cs="Times New Roman"/>
          <w:sz w:val="24"/>
          <w:szCs w:val="24"/>
        </w:rPr>
        <w:t>provide confidence to the financial markets and investors in private assets and public bonds.</w:t>
      </w:r>
      <w:r w:rsidR="00DA2887">
        <w:rPr>
          <w:rFonts w:ascii="Times New Roman" w:hAnsi="Times New Roman" w:cs="Times New Roman"/>
          <w:sz w:val="24"/>
          <w:szCs w:val="24"/>
        </w:rPr>
        <w:t xml:space="preserve"> At the same time, </w:t>
      </w:r>
      <w:r w:rsidR="00124FCD">
        <w:rPr>
          <w:rFonts w:ascii="Times New Roman" w:hAnsi="Times New Roman" w:cs="Times New Roman"/>
          <w:sz w:val="24"/>
          <w:szCs w:val="24"/>
        </w:rPr>
        <w:t xml:space="preserve">the </w:t>
      </w:r>
      <w:r w:rsidR="00C442C9">
        <w:rPr>
          <w:rFonts w:ascii="Times New Roman" w:hAnsi="Times New Roman" w:cs="Times New Roman"/>
          <w:sz w:val="24"/>
          <w:szCs w:val="24"/>
        </w:rPr>
        <w:t>Governor</w:t>
      </w:r>
      <w:r w:rsidR="00124FCD">
        <w:rPr>
          <w:rFonts w:ascii="Times New Roman" w:hAnsi="Times New Roman" w:cs="Times New Roman"/>
          <w:sz w:val="24"/>
          <w:szCs w:val="24"/>
        </w:rPr>
        <w:t xml:space="preserve">’s proposed budget will </w:t>
      </w:r>
      <w:r w:rsidR="00C442C9">
        <w:rPr>
          <w:rFonts w:ascii="Times New Roman" w:hAnsi="Times New Roman" w:cs="Times New Roman"/>
          <w:sz w:val="24"/>
          <w:szCs w:val="24"/>
        </w:rPr>
        <w:t>amplify</w:t>
      </w:r>
      <w:r w:rsidR="001848C3">
        <w:rPr>
          <w:rFonts w:ascii="Times New Roman" w:hAnsi="Times New Roman" w:cs="Times New Roman"/>
          <w:sz w:val="24"/>
          <w:szCs w:val="24"/>
        </w:rPr>
        <w:t xml:space="preserve"> state investment in resilience infrastructur</w:t>
      </w:r>
      <w:r w:rsidR="00462626">
        <w:rPr>
          <w:rFonts w:ascii="Times New Roman" w:hAnsi="Times New Roman" w:cs="Times New Roman"/>
          <w:sz w:val="24"/>
          <w:szCs w:val="24"/>
        </w:rPr>
        <w:t xml:space="preserve">e through sustained investments in </w:t>
      </w:r>
      <w:r w:rsidR="00E44848">
        <w:rPr>
          <w:rFonts w:ascii="Times New Roman" w:hAnsi="Times New Roman" w:cs="Times New Roman"/>
          <w:sz w:val="24"/>
          <w:szCs w:val="24"/>
        </w:rPr>
        <w:t>both</w:t>
      </w:r>
      <w:r w:rsidR="00462626">
        <w:rPr>
          <w:rFonts w:ascii="Times New Roman" w:hAnsi="Times New Roman" w:cs="Times New Roman"/>
          <w:sz w:val="24"/>
          <w:szCs w:val="24"/>
        </w:rPr>
        <w:t xml:space="preserve"> </w:t>
      </w:r>
      <w:r w:rsidR="00243AFF">
        <w:rPr>
          <w:rFonts w:ascii="Times New Roman" w:hAnsi="Times New Roman" w:cs="Times New Roman"/>
          <w:sz w:val="24"/>
          <w:szCs w:val="24"/>
        </w:rPr>
        <w:t xml:space="preserve">shore protection </w:t>
      </w:r>
      <w:r w:rsidR="005C714D">
        <w:rPr>
          <w:rFonts w:ascii="Times New Roman" w:hAnsi="Times New Roman" w:cs="Times New Roman"/>
          <w:sz w:val="24"/>
          <w:szCs w:val="24"/>
        </w:rPr>
        <w:t>($45</w:t>
      </w:r>
      <w:r w:rsidR="0027036C">
        <w:rPr>
          <w:rFonts w:ascii="Times New Roman" w:hAnsi="Times New Roman" w:cs="Times New Roman"/>
          <w:sz w:val="24"/>
          <w:szCs w:val="24"/>
        </w:rPr>
        <w:t>M</w:t>
      </w:r>
      <w:r w:rsidR="005C714D">
        <w:rPr>
          <w:rFonts w:ascii="Times New Roman" w:hAnsi="Times New Roman" w:cs="Times New Roman"/>
          <w:sz w:val="24"/>
          <w:szCs w:val="24"/>
        </w:rPr>
        <w:t xml:space="preserve">) </w:t>
      </w:r>
      <w:r w:rsidR="00F37414">
        <w:rPr>
          <w:rFonts w:ascii="Times New Roman" w:hAnsi="Times New Roman" w:cs="Times New Roman"/>
          <w:sz w:val="24"/>
          <w:szCs w:val="24"/>
        </w:rPr>
        <w:t xml:space="preserve">and </w:t>
      </w:r>
      <w:r w:rsidR="00E44848">
        <w:rPr>
          <w:rFonts w:ascii="Times New Roman" w:hAnsi="Times New Roman" w:cs="Times New Roman"/>
          <w:sz w:val="24"/>
          <w:szCs w:val="24"/>
        </w:rPr>
        <w:t xml:space="preserve">inland </w:t>
      </w:r>
      <w:r w:rsidR="00F37414">
        <w:rPr>
          <w:rFonts w:ascii="Times New Roman" w:hAnsi="Times New Roman" w:cs="Times New Roman"/>
          <w:sz w:val="24"/>
          <w:szCs w:val="24"/>
        </w:rPr>
        <w:t xml:space="preserve">flood control </w:t>
      </w:r>
      <w:r w:rsidR="00462626">
        <w:rPr>
          <w:rFonts w:ascii="Times New Roman" w:hAnsi="Times New Roman" w:cs="Times New Roman"/>
          <w:sz w:val="24"/>
          <w:szCs w:val="24"/>
        </w:rPr>
        <w:t>(</w:t>
      </w:r>
      <w:r w:rsidR="00F37414">
        <w:rPr>
          <w:rFonts w:ascii="Times New Roman" w:hAnsi="Times New Roman" w:cs="Times New Roman"/>
          <w:sz w:val="24"/>
          <w:szCs w:val="24"/>
        </w:rPr>
        <w:t>$</w:t>
      </w:r>
      <w:r w:rsidR="000723C5">
        <w:rPr>
          <w:rFonts w:ascii="Times New Roman" w:hAnsi="Times New Roman" w:cs="Times New Roman"/>
          <w:sz w:val="24"/>
          <w:szCs w:val="24"/>
        </w:rPr>
        <w:t>16.5</w:t>
      </w:r>
      <w:r w:rsidR="0027036C">
        <w:rPr>
          <w:rFonts w:ascii="Times New Roman" w:hAnsi="Times New Roman" w:cs="Times New Roman"/>
          <w:sz w:val="24"/>
          <w:szCs w:val="24"/>
        </w:rPr>
        <w:t>M</w:t>
      </w:r>
      <w:r w:rsidR="00462626">
        <w:rPr>
          <w:rFonts w:ascii="Times New Roman" w:hAnsi="Times New Roman" w:cs="Times New Roman"/>
          <w:sz w:val="24"/>
          <w:szCs w:val="24"/>
        </w:rPr>
        <w:t>)</w:t>
      </w:r>
      <w:r w:rsidR="00F37414">
        <w:rPr>
          <w:rFonts w:ascii="Times New Roman" w:hAnsi="Times New Roman" w:cs="Times New Roman"/>
          <w:sz w:val="24"/>
          <w:szCs w:val="24"/>
        </w:rPr>
        <w:t>.</w:t>
      </w:r>
      <w:r w:rsidR="0009553D">
        <w:rPr>
          <w:rFonts w:ascii="Times New Roman" w:hAnsi="Times New Roman" w:cs="Times New Roman"/>
          <w:sz w:val="24"/>
          <w:szCs w:val="24"/>
        </w:rPr>
        <w:t xml:space="preserve"> </w:t>
      </w:r>
      <w:r w:rsidR="006A484E">
        <w:rPr>
          <w:rFonts w:ascii="Times New Roman" w:hAnsi="Times New Roman" w:cs="Times New Roman"/>
          <w:sz w:val="24"/>
          <w:szCs w:val="24"/>
        </w:rPr>
        <w:t xml:space="preserve">DEP will </w:t>
      </w:r>
      <w:r w:rsidR="001616F7">
        <w:rPr>
          <w:rFonts w:ascii="Times New Roman" w:hAnsi="Times New Roman" w:cs="Times New Roman"/>
          <w:sz w:val="24"/>
          <w:szCs w:val="24"/>
        </w:rPr>
        <w:t>continue examining</w:t>
      </w:r>
      <w:r w:rsidR="006A484E">
        <w:rPr>
          <w:rFonts w:ascii="Times New Roman" w:hAnsi="Times New Roman" w:cs="Times New Roman"/>
          <w:sz w:val="24"/>
          <w:szCs w:val="24"/>
        </w:rPr>
        <w:t xml:space="preserve"> opportunities to leverage these investments </w:t>
      </w:r>
      <w:r w:rsidR="003F2CEF">
        <w:rPr>
          <w:rFonts w:ascii="Times New Roman" w:hAnsi="Times New Roman" w:cs="Times New Roman"/>
          <w:sz w:val="24"/>
          <w:szCs w:val="24"/>
        </w:rPr>
        <w:t>in partnership with federal entities</w:t>
      </w:r>
      <w:r w:rsidR="001616F7">
        <w:rPr>
          <w:rFonts w:ascii="Times New Roman" w:hAnsi="Times New Roman" w:cs="Times New Roman"/>
          <w:sz w:val="24"/>
          <w:szCs w:val="24"/>
        </w:rPr>
        <w:t xml:space="preserve">, such as the </w:t>
      </w:r>
      <w:r w:rsidR="003F2CEF">
        <w:rPr>
          <w:rFonts w:ascii="Times New Roman" w:hAnsi="Times New Roman" w:cs="Times New Roman"/>
          <w:sz w:val="24"/>
          <w:szCs w:val="24"/>
        </w:rPr>
        <w:t xml:space="preserve">Army Corp of </w:t>
      </w:r>
      <w:r w:rsidR="001616F7">
        <w:rPr>
          <w:rFonts w:ascii="Times New Roman" w:hAnsi="Times New Roman" w:cs="Times New Roman"/>
          <w:sz w:val="24"/>
          <w:szCs w:val="24"/>
        </w:rPr>
        <w:t>E</w:t>
      </w:r>
      <w:r w:rsidR="003F2CEF">
        <w:rPr>
          <w:rFonts w:ascii="Times New Roman" w:hAnsi="Times New Roman" w:cs="Times New Roman"/>
          <w:sz w:val="24"/>
          <w:szCs w:val="24"/>
        </w:rPr>
        <w:t>ngineers</w:t>
      </w:r>
      <w:r w:rsidR="0072612B">
        <w:rPr>
          <w:rFonts w:ascii="Times New Roman" w:hAnsi="Times New Roman" w:cs="Times New Roman"/>
          <w:sz w:val="24"/>
          <w:szCs w:val="24"/>
        </w:rPr>
        <w:t>,</w:t>
      </w:r>
      <w:r w:rsidR="003F2CEF">
        <w:rPr>
          <w:rFonts w:ascii="Times New Roman" w:hAnsi="Times New Roman" w:cs="Times New Roman"/>
          <w:sz w:val="24"/>
          <w:szCs w:val="24"/>
        </w:rPr>
        <w:t xml:space="preserve"> while also exploring</w:t>
      </w:r>
      <w:r w:rsidR="0072612B">
        <w:rPr>
          <w:rFonts w:ascii="Times New Roman" w:hAnsi="Times New Roman" w:cs="Times New Roman"/>
          <w:sz w:val="24"/>
          <w:szCs w:val="24"/>
        </w:rPr>
        <w:t xml:space="preserve"> beneficial</w:t>
      </w:r>
      <w:r w:rsidR="003F2CEF">
        <w:rPr>
          <w:rFonts w:ascii="Times New Roman" w:hAnsi="Times New Roman" w:cs="Times New Roman"/>
          <w:sz w:val="24"/>
          <w:szCs w:val="24"/>
        </w:rPr>
        <w:t xml:space="preserve"> </w:t>
      </w:r>
      <w:r w:rsidR="0072612B">
        <w:rPr>
          <w:rFonts w:ascii="Times New Roman" w:hAnsi="Times New Roman" w:cs="Times New Roman"/>
          <w:sz w:val="24"/>
          <w:szCs w:val="24"/>
        </w:rPr>
        <w:t xml:space="preserve">engagements with nongovernmental entities </w:t>
      </w:r>
      <w:r w:rsidR="0078370B">
        <w:rPr>
          <w:rFonts w:ascii="Times New Roman" w:hAnsi="Times New Roman" w:cs="Times New Roman"/>
          <w:sz w:val="24"/>
          <w:szCs w:val="24"/>
        </w:rPr>
        <w:t xml:space="preserve">investing in resilience solutions. </w:t>
      </w:r>
      <w:r w:rsidR="00BB1711">
        <w:rPr>
          <w:rFonts w:ascii="Times New Roman" w:hAnsi="Times New Roman" w:cs="Times New Roman"/>
          <w:sz w:val="24"/>
          <w:szCs w:val="24"/>
        </w:rPr>
        <w:t>W</w:t>
      </w:r>
      <w:r w:rsidR="004F4DFB" w:rsidRPr="004F4DFB">
        <w:rPr>
          <w:rFonts w:ascii="Times New Roman" w:hAnsi="Times New Roman" w:cs="Times New Roman"/>
          <w:sz w:val="24"/>
          <w:szCs w:val="24"/>
        </w:rPr>
        <w:t xml:space="preserve">e should </w:t>
      </w:r>
      <w:r w:rsidR="00BB1711">
        <w:rPr>
          <w:rFonts w:ascii="Times New Roman" w:hAnsi="Times New Roman" w:cs="Times New Roman"/>
          <w:sz w:val="24"/>
          <w:szCs w:val="24"/>
        </w:rPr>
        <w:t xml:space="preserve">all </w:t>
      </w:r>
      <w:r w:rsidR="004F4DFB" w:rsidRPr="004F4DFB">
        <w:rPr>
          <w:rFonts w:ascii="Times New Roman" w:hAnsi="Times New Roman" w:cs="Times New Roman"/>
          <w:sz w:val="24"/>
          <w:szCs w:val="24"/>
        </w:rPr>
        <w:t>expect that fiscal demands for such projects will increase significantly in the years to come</w:t>
      </w:r>
      <w:r w:rsidR="00BB1711">
        <w:rPr>
          <w:rFonts w:ascii="Times New Roman" w:hAnsi="Times New Roman" w:cs="Times New Roman"/>
          <w:sz w:val="24"/>
          <w:szCs w:val="24"/>
        </w:rPr>
        <w:t>.</w:t>
      </w:r>
    </w:p>
    <w:p w14:paraId="243D460A" w14:textId="5565A71D" w:rsidR="00EF3758" w:rsidRDefault="00EF3758" w:rsidP="00926964">
      <w:pPr>
        <w:spacing w:after="0"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Watershed Management</w:t>
      </w:r>
    </w:p>
    <w:p w14:paraId="21CDE2E1" w14:textId="77777777" w:rsidR="00C74870" w:rsidRDefault="00301786"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While continued investment in</w:t>
      </w:r>
      <w:r w:rsidRPr="006A484E">
        <w:rPr>
          <w:rFonts w:ascii="Times New Roman" w:hAnsi="Times New Roman" w:cs="Times New Roman"/>
          <w:sz w:val="24"/>
          <w:szCs w:val="24"/>
        </w:rPr>
        <w:t xml:space="preserve"> </w:t>
      </w:r>
      <w:r w:rsidR="00C83A27">
        <w:rPr>
          <w:rFonts w:ascii="Times New Roman" w:hAnsi="Times New Roman" w:cs="Times New Roman"/>
          <w:sz w:val="24"/>
          <w:szCs w:val="24"/>
        </w:rPr>
        <w:t xml:space="preserve">climate and flood </w:t>
      </w:r>
      <w:r w:rsidRPr="006A484E">
        <w:rPr>
          <w:rFonts w:ascii="Times New Roman" w:hAnsi="Times New Roman" w:cs="Times New Roman"/>
          <w:sz w:val="24"/>
          <w:szCs w:val="24"/>
        </w:rPr>
        <w:t xml:space="preserve">resilience </w:t>
      </w:r>
      <w:r w:rsidR="008E17CE">
        <w:rPr>
          <w:rFonts w:ascii="Times New Roman" w:hAnsi="Times New Roman" w:cs="Times New Roman"/>
          <w:sz w:val="24"/>
          <w:szCs w:val="24"/>
        </w:rPr>
        <w:t>projects are</w:t>
      </w:r>
      <w:r>
        <w:rPr>
          <w:rFonts w:ascii="Times New Roman" w:hAnsi="Times New Roman" w:cs="Times New Roman"/>
          <w:sz w:val="24"/>
          <w:szCs w:val="24"/>
        </w:rPr>
        <w:t xml:space="preserve"> vital </w:t>
      </w:r>
      <w:r w:rsidRPr="006A484E">
        <w:rPr>
          <w:rFonts w:ascii="Times New Roman" w:hAnsi="Times New Roman" w:cs="Times New Roman"/>
          <w:sz w:val="24"/>
          <w:szCs w:val="24"/>
        </w:rPr>
        <w:t>to protect</w:t>
      </w:r>
      <w:r>
        <w:rPr>
          <w:rFonts w:ascii="Times New Roman" w:hAnsi="Times New Roman" w:cs="Times New Roman"/>
          <w:sz w:val="24"/>
          <w:szCs w:val="24"/>
        </w:rPr>
        <w:t>ing</w:t>
      </w:r>
      <w:r w:rsidRPr="006A484E">
        <w:rPr>
          <w:rFonts w:ascii="Times New Roman" w:hAnsi="Times New Roman" w:cs="Times New Roman"/>
          <w:sz w:val="24"/>
          <w:szCs w:val="24"/>
        </w:rPr>
        <w:t xml:space="preserve"> life, property, and infrastructure</w:t>
      </w:r>
      <w:r w:rsidR="002B746E">
        <w:rPr>
          <w:rFonts w:ascii="Times New Roman" w:hAnsi="Times New Roman" w:cs="Times New Roman"/>
          <w:sz w:val="24"/>
          <w:szCs w:val="24"/>
        </w:rPr>
        <w:t xml:space="preserve">, </w:t>
      </w:r>
      <w:r w:rsidR="00AB5186">
        <w:rPr>
          <w:rFonts w:ascii="Times New Roman" w:hAnsi="Times New Roman" w:cs="Times New Roman"/>
          <w:sz w:val="24"/>
          <w:szCs w:val="24"/>
        </w:rPr>
        <w:t xml:space="preserve">we must also </w:t>
      </w:r>
      <w:r w:rsidR="007B5098">
        <w:rPr>
          <w:rFonts w:ascii="Times New Roman" w:hAnsi="Times New Roman" w:cs="Times New Roman"/>
          <w:sz w:val="24"/>
          <w:szCs w:val="24"/>
        </w:rPr>
        <w:t xml:space="preserve">recognize that </w:t>
      </w:r>
      <w:r w:rsidR="008E17CE">
        <w:rPr>
          <w:rFonts w:ascii="Times New Roman" w:hAnsi="Times New Roman" w:cs="Times New Roman"/>
          <w:sz w:val="24"/>
          <w:szCs w:val="24"/>
        </w:rPr>
        <w:t xml:space="preserve">it is not possible to meet our </w:t>
      </w:r>
      <w:r w:rsidR="00B67E3A">
        <w:rPr>
          <w:rFonts w:ascii="Times New Roman" w:hAnsi="Times New Roman" w:cs="Times New Roman"/>
          <w:sz w:val="24"/>
          <w:szCs w:val="24"/>
        </w:rPr>
        <w:t xml:space="preserve">resilience needs </w:t>
      </w:r>
      <w:r w:rsidR="008E17CE">
        <w:rPr>
          <w:rFonts w:ascii="Times New Roman" w:hAnsi="Times New Roman" w:cs="Times New Roman"/>
          <w:sz w:val="24"/>
          <w:szCs w:val="24"/>
        </w:rPr>
        <w:t xml:space="preserve">with </w:t>
      </w:r>
      <w:r w:rsidR="005A56A9">
        <w:rPr>
          <w:rFonts w:ascii="Times New Roman" w:hAnsi="Times New Roman" w:cs="Times New Roman"/>
          <w:sz w:val="24"/>
          <w:szCs w:val="24"/>
        </w:rPr>
        <w:t xml:space="preserve">hard </w:t>
      </w:r>
      <w:r w:rsidR="009361CA">
        <w:rPr>
          <w:rFonts w:ascii="Times New Roman" w:hAnsi="Times New Roman" w:cs="Times New Roman"/>
          <w:sz w:val="24"/>
          <w:szCs w:val="24"/>
        </w:rPr>
        <w:t xml:space="preserve">infrastructure </w:t>
      </w:r>
      <w:r w:rsidR="00C83A27">
        <w:rPr>
          <w:rFonts w:ascii="Times New Roman" w:hAnsi="Times New Roman" w:cs="Times New Roman"/>
          <w:sz w:val="24"/>
          <w:szCs w:val="24"/>
        </w:rPr>
        <w:t xml:space="preserve">alone. </w:t>
      </w:r>
      <w:r w:rsidR="007E36C7">
        <w:rPr>
          <w:rFonts w:ascii="Times New Roman" w:hAnsi="Times New Roman" w:cs="Times New Roman"/>
          <w:sz w:val="24"/>
          <w:szCs w:val="24"/>
        </w:rPr>
        <w:t xml:space="preserve">As New Jersey </w:t>
      </w:r>
      <w:r w:rsidR="00DF6250">
        <w:rPr>
          <w:rFonts w:ascii="Times New Roman" w:hAnsi="Times New Roman" w:cs="Times New Roman"/>
          <w:sz w:val="24"/>
          <w:szCs w:val="24"/>
        </w:rPr>
        <w:t xml:space="preserve">continues to </w:t>
      </w:r>
      <w:r w:rsidRPr="006A484E">
        <w:rPr>
          <w:rFonts w:ascii="Times New Roman" w:hAnsi="Times New Roman" w:cs="Times New Roman"/>
          <w:sz w:val="24"/>
          <w:szCs w:val="24"/>
        </w:rPr>
        <w:t xml:space="preserve">grapple with the </w:t>
      </w:r>
      <w:r>
        <w:rPr>
          <w:rFonts w:ascii="Times New Roman" w:hAnsi="Times New Roman" w:cs="Times New Roman"/>
          <w:sz w:val="24"/>
          <w:szCs w:val="24"/>
        </w:rPr>
        <w:t xml:space="preserve">worsening impacts </w:t>
      </w:r>
      <w:r w:rsidRPr="006A484E">
        <w:rPr>
          <w:rFonts w:ascii="Times New Roman" w:hAnsi="Times New Roman" w:cs="Times New Roman"/>
          <w:sz w:val="24"/>
          <w:szCs w:val="24"/>
        </w:rPr>
        <w:t>of climate change</w:t>
      </w:r>
      <w:r w:rsidR="00DF6250">
        <w:rPr>
          <w:rFonts w:ascii="Times New Roman" w:hAnsi="Times New Roman" w:cs="Times New Roman"/>
          <w:sz w:val="24"/>
          <w:szCs w:val="24"/>
        </w:rPr>
        <w:t>, engineering and cost constraints will limit</w:t>
      </w:r>
      <w:r w:rsidR="00CC2AAE">
        <w:rPr>
          <w:rFonts w:ascii="Times New Roman" w:hAnsi="Times New Roman" w:cs="Times New Roman"/>
          <w:sz w:val="24"/>
          <w:szCs w:val="24"/>
        </w:rPr>
        <w:t xml:space="preserve"> what protective </w:t>
      </w:r>
      <w:r w:rsidR="001E114F">
        <w:rPr>
          <w:rFonts w:ascii="Times New Roman" w:hAnsi="Times New Roman" w:cs="Times New Roman"/>
          <w:sz w:val="24"/>
          <w:szCs w:val="24"/>
        </w:rPr>
        <w:t>civil works projects we can pursue</w:t>
      </w:r>
      <w:r w:rsidR="00AB5186">
        <w:rPr>
          <w:rFonts w:ascii="Times New Roman" w:hAnsi="Times New Roman" w:cs="Times New Roman"/>
          <w:sz w:val="24"/>
          <w:szCs w:val="24"/>
        </w:rPr>
        <w:t xml:space="preserve"> and where</w:t>
      </w:r>
      <w:r w:rsidR="001E114F">
        <w:rPr>
          <w:rFonts w:ascii="Times New Roman" w:hAnsi="Times New Roman" w:cs="Times New Roman"/>
          <w:sz w:val="24"/>
          <w:szCs w:val="24"/>
        </w:rPr>
        <w:t xml:space="preserve">. But the resilience menu is </w:t>
      </w:r>
      <w:r w:rsidR="00576516">
        <w:rPr>
          <w:rFonts w:ascii="Times New Roman" w:hAnsi="Times New Roman" w:cs="Times New Roman"/>
          <w:sz w:val="24"/>
          <w:szCs w:val="24"/>
        </w:rPr>
        <w:t>large,</w:t>
      </w:r>
      <w:r w:rsidR="00CA3728">
        <w:rPr>
          <w:rFonts w:ascii="Times New Roman" w:hAnsi="Times New Roman" w:cs="Times New Roman"/>
          <w:sz w:val="24"/>
          <w:szCs w:val="24"/>
        </w:rPr>
        <w:t xml:space="preserve"> and we must invest in each course. </w:t>
      </w:r>
    </w:p>
    <w:p w14:paraId="2503A8BD" w14:textId="33F6A238" w:rsidR="00B47403" w:rsidRDefault="00450CDE" w:rsidP="00681281">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answer to </w:t>
      </w:r>
      <w:r w:rsidR="00E546B2">
        <w:rPr>
          <w:rFonts w:ascii="Times New Roman" w:hAnsi="Times New Roman" w:cs="Times New Roman"/>
          <w:sz w:val="24"/>
          <w:szCs w:val="24"/>
        </w:rPr>
        <w:t>our flooding and water quality challenges</w:t>
      </w:r>
      <w:r w:rsidR="00576516">
        <w:rPr>
          <w:rFonts w:ascii="Times New Roman" w:hAnsi="Times New Roman" w:cs="Times New Roman"/>
          <w:sz w:val="24"/>
          <w:szCs w:val="24"/>
        </w:rPr>
        <w:t xml:space="preserve"> also</w:t>
      </w:r>
      <w:r w:rsidR="00E546B2">
        <w:rPr>
          <w:rFonts w:ascii="Times New Roman" w:hAnsi="Times New Roman" w:cs="Times New Roman"/>
          <w:sz w:val="24"/>
          <w:szCs w:val="24"/>
        </w:rPr>
        <w:t xml:space="preserve"> </w:t>
      </w:r>
      <w:r w:rsidR="00833DFA">
        <w:rPr>
          <w:rFonts w:ascii="Times New Roman" w:hAnsi="Times New Roman" w:cs="Times New Roman"/>
          <w:sz w:val="24"/>
          <w:szCs w:val="24"/>
        </w:rPr>
        <w:t>lies in improv</w:t>
      </w:r>
      <w:r w:rsidR="009A4949">
        <w:rPr>
          <w:rFonts w:ascii="Times New Roman" w:hAnsi="Times New Roman" w:cs="Times New Roman"/>
          <w:sz w:val="24"/>
          <w:szCs w:val="24"/>
        </w:rPr>
        <w:t>ing the</w:t>
      </w:r>
      <w:r w:rsidR="00833DFA">
        <w:rPr>
          <w:rFonts w:ascii="Times New Roman" w:hAnsi="Times New Roman" w:cs="Times New Roman"/>
          <w:sz w:val="24"/>
          <w:szCs w:val="24"/>
        </w:rPr>
        <w:t xml:space="preserve"> management of our</w:t>
      </w:r>
      <w:r w:rsidR="00681281">
        <w:rPr>
          <w:rFonts w:ascii="Times New Roman" w:hAnsi="Times New Roman" w:cs="Times New Roman"/>
          <w:sz w:val="24"/>
          <w:szCs w:val="24"/>
        </w:rPr>
        <w:t xml:space="preserve"> interconnected</w:t>
      </w:r>
      <w:r w:rsidR="00833DFA">
        <w:rPr>
          <w:rFonts w:ascii="Times New Roman" w:hAnsi="Times New Roman" w:cs="Times New Roman"/>
          <w:sz w:val="24"/>
          <w:szCs w:val="24"/>
        </w:rPr>
        <w:t xml:space="preserve"> watersheds</w:t>
      </w:r>
      <w:r w:rsidR="00AB5186">
        <w:rPr>
          <w:rFonts w:ascii="Times New Roman" w:hAnsi="Times New Roman" w:cs="Times New Roman"/>
          <w:sz w:val="24"/>
          <w:szCs w:val="24"/>
        </w:rPr>
        <w:t>.</w:t>
      </w:r>
      <w:r w:rsidR="005E3E4B">
        <w:rPr>
          <w:rFonts w:ascii="Times New Roman" w:hAnsi="Times New Roman" w:cs="Times New Roman"/>
          <w:sz w:val="24"/>
          <w:szCs w:val="24"/>
        </w:rPr>
        <w:t xml:space="preserve"> </w:t>
      </w:r>
      <w:r w:rsidR="00F036FF">
        <w:rPr>
          <w:rFonts w:ascii="Times New Roman" w:hAnsi="Times New Roman" w:cs="Times New Roman"/>
          <w:sz w:val="24"/>
          <w:szCs w:val="24"/>
        </w:rPr>
        <w:t>H</w:t>
      </w:r>
      <w:r w:rsidR="00F036FF" w:rsidRPr="005B7005">
        <w:rPr>
          <w:rFonts w:ascii="Times New Roman" w:hAnsi="Times New Roman" w:cs="Times New Roman"/>
          <w:sz w:val="24"/>
          <w:szCs w:val="24"/>
        </w:rPr>
        <w:t xml:space="preserve">ow we </w:t>
      </w:r>
      <w:r w:rsidR="00F036FF">
        <w:rPr>
          <w:rFonts w:ascii="Times New Roman" w:hAnsi="Times New Roman" w:cs="Times New Roman"/>
          <w:sz w:val="24"/>
          <w:szCs w:val="24"/>
        </w:rPr>
        <w:t xml:space="preserve">develop, conserve, </w:t>
      </w:r>
      <w:r w:rsidR="00F036FF" w:rsidRPr="005B7005">
        <w:rPr>
          <w:rFonts w:ascii="Times New Roman" w:hAnsi="Times New Roman" w:cs="Times New Roman"/>
          <w:sz w:val="24"/>
          <w:szCs w:val="24"/>
        </w:rPr>
        <w:t xml:space="preserve">and manage </w:t>
      </w:r>
      <w:r w:rsidR="007D0617">
        <w:rPr>
          <w:rFonts w:ascii="Times New Roman" w:hAnsi="Times New Roman" w:cs="Times New Roman"/>
          <w:sz w:val="24"/>
          <w:szCs w:val="24"/>
        </w:rPr>
        <w:t xml:space="preserve">property, </w:t>
      </w:r>
      <w:r w:rsidR="00F036FF">
        <w:rPr>
          <w:rFonts w:ascii="Times New Roman" w:hAnsi="Times New Roman" w:cs="Times New Roman"/>
          <w:sz w:val="24"/>
          <w:szCs w:val="24"/>
        </w:rPr>
        <w:t>and the water</w:t>
      </w:r>
      <w:r w:rsidR="00F036FF" w:rsidRPr="005B7005">
        <w:rPr>
          <w:rFonts w:ascii="Times New Roman" w:hAnsi="Times New Roman" w:cs="Times New Roman"/>
          <w:sz w:val="24"/>
          <w:szCs w:val="24"/>
        </w:rPr>
        <w:t xml:space="preserve"> that runs off</w:t>
      </w:r>
      <w:r w:rsidR="00F036FF">
        <w:rPr>
          <w:rFonts w:ascii="Times New Roman" w:hAnsi="Times New Roman" w:cs="Times New Roman"/>
          <w:sz w:val="24"/>
          <w:szCs w:val="24"/>
        </w:rPr>
        <w:t xml:space="preserve"> </w:t>
      </w:r>
      <w:r w:rsidR="007D0617">
        <w:rPr>
          <w:rFonts w:ascii="Times New Roman" w:hAnsi="Times New Roman" w:cs="Times New Roman"/>
          <w:sz w:val="24"/>
          <w:szCs w:val="24"/>
        </w:rPr>
        <w:t xml:space="preserve">it, </w:t>
      </w:r>
      <w:r w:rsidR="00F036FF">
        <w:rPr>
          <w:rFonts w:ascii="Times New Roman" w:hAnsi="Times New Roman" w:cs="Times New Roman"/>
          <w:sz w:val="24"/>
          <w:szCs w:val="24"/>
        </w:rPr>
        <w:t>has implications for our neighbors</w:t>
      </w:r>
      <w:r w:rsidR="007D0617">
        <w:rPr>
          <w:rFonts w:ascii="Times New Roman" w:hAnsi="Times New Roman" w:cs="Times New Roman"/>
          <w:sz w:val="24"/>
          <w:szCs w:val="24"/>
        </w:rPr>
        <w:t xml:space="preserve">. </w:t>
      </w:r>
      <w:r w:rsidR="001C1F89">
        <w:rPr>
          <w:rFonts w:ascii="Times New Roman" w:hAnsi="Times New Roman" w:cs="Times New Roman"/>
          <w:sz w:val="24"/>
          <w:szCs w:val="24"/>
        </w:rPr>
        <w:t xml:space="preserve">Our </w:t>
      </w:r>
      <w:r w:rsidR="0076150B">
        <w:rPr>
          <w:rFonts w:ascii="Times New Roman" w:hAnsi="Times New Roman" w:cs="Times New Roman"/>
          <w:sz w:val="24"/>
          <w:szCs w:val="24"/>
        </w:rPr>
        <w:t xml:space="preserve">penchant </w:t>
      </w:r>
      <w:r w:rsidR="001C1F89">
        <w:rPr>
          <w:rFonts w:ascii="Times New Roman" w:hAnsi="Times New Roman" w:cs="Times New Roman"/>
          <w:sz w:val="24"/>
          <w:szCs w:val="24"/>
        </w:rPr>
        <w:t>for</w:t>
      </w:r>
      <w:r w:rsidR="0076150B">
        <w:rPr>
          <w:rFonts w:ascii="Times New Roman" w:hAnsi="Times New Roman" w:cs="Times New Roman"/>
          <w:sz w:val="24"/>
          <w:szCs w:val="24"/>
        </w:rPr>
        <w:t xml:space="preserve"> focus</w:t>
      </w:r>
      <w:r w:rsidR="001C1F89">
        <w:rPr>
          <w:rFonts w:ascii="Times New Roman" w:hAnsi="Times New Roman" w:cs="Times New Roman"/>
          <w:sz w:val="24"/>
          <w:szCs w:val="24"/>
        </w:rPr>
        <w:t>ing</w:t>
      </w:r>
      <w:r w:rsidR="0076150B">
        <w:rPr>
          <w:rFonts w:ascii="Times New Roman" w:hAnsi="Times New Roman" w:cs="Times New Roman"/>
          <w:sz w:val="24"/>
          <w:szCs w:val="24"/>
        </w:rPr>
        <w:t xml:space="preserve"> on </w:t>
      </w:r>
      <w:r w:rsidR="00472D80">
        <w:rPr>
          <w:rFonts w:ascii="Times New Roman" w:hAnsi="Times New Roman" w:cs="Times New Roman"/>
          <w:sz w:val="24"/>
          <w:szCs w:val="24"/>
        </w:rPr>
        <w:t>single</w:t>
      </w:r>
      <w:r w:rsidR="001B7FAD">
        <w:rPr>
          <w:rFonts w:ascii="Times New Roman" w:hAnsi="Times New Roman" w:cs="Times New Roman"/>
          <w:sz w:val="24"/>
          <w:szCs w:val="24"/>
        </w:rPr>
        <w:t>-</w:t>
      </w:r>
      <w:r w:rsidR="00472D80">
        <w:rPr>
          <w:rFonts w:ascii="Times New Roman" w:hAnsi="Times New Roman" w:cs="Times New Roman"/>
          <w:sz w:val="24"/>
          <w:szCs w:val="24"/>
        </w:rPr>
        <w:t xml:space="preserve">lot </w:t>
      </w:r>
      <w:r w:rsidR="001B7FAD">
        <w:rPr>
          <w:rFonts w:ascii="Times New Roman" w:hAnsi="Times New Roman" w:cs="Times New Roman"/>
          <w:sz w:val="24"/>
          <w:szCs w:val="24"/>
        </w:rPr>
        <w:t>developments</w:t>
      </w:r>
      <w:r w:rsidR="001C1F89">
        <w:rPr>
          <w:rFonts w:ascii="Times New Roman" w:hAnsi="Times New Roman" w:cs="Times New Roman"/>
          <w:sz w:val="24"/>
          <w:szCs w:val="24"/>
        </w:rPr>
        <w:t xml:space="preserve"> often leads us </w:t>
      </w:r>
      <w:r w:rsidR="002351A8" w:rsidRPr="005B7005">
        <w:rPr>
          <w:rFonts w:ascii="Times New Roman" w:hAnsi="Times New Roman" w:cs="Times New Roman"/>
          <w:sz w:val="24"/>
          <w:szCs w:val="24"/>
        </w:rPr>
        <w:t xml:space="preserve">to take </w:t>
      </w:r>
      <w:r w:rsidR="002351A8">
        <w:rPr>
          <w:rFonts w:ascii="Times New Roman" w:hAnsi="Times New Roman" w:cs="Times New Roman"/>
          <w:sz w:val="24"/>
          <w:szCs w:val="24"/>
        </w:rPr>
        <w:t>this connectivity for</w:t>
      </w:r>
      <w:r w:rsidR="002351A8" w:rsidRPr="005B7005">
        <w:rPr>
          <w:rFonts w:ascii="Times New Roman" w:hAnsi="Times New Roman" w:cs="Times New Roman"/>
          <w:sz w:val="24"/>
          <w:szCs w:val="24"/>
        </w:rPr>
        <w:t xml:space="preserve"> granted</w:t>
      </w:r>
      <w:r w:rsidR="001C1F89">
        <w:rPr>
          <w:rFonts w:ascii="Times New Roman" w:hAnsi="Times New Roman" w:cs="Times New Roman"/>
          <w:sz w:val="24"/>
          <w:szCs w:val="24"/>
        </w:rPr>
        <w:t xml:space="preserve">, </w:t>
      </w:r>
      <w:r w:rsidR="00CE67A1">
        <w:rPr>
          <w:rFonts w:ascii="Times New Roman" w:hAnsi="Times New Roman" w:cs="Times New Roman"/>
          <w:sz w:val="24"/>
          <w:szCs w:val="24"/>
        </w:rPr>
        <w:t>with</w:t>
      </w:r>
      <w:r w:rsidR="00CE67A1" w:rsidRPr="005B7005">
        <w:rPr>
          <w:rFonts w:ascii="Times New Roman" w:hAnsi="Times New Roman" w:cs="Times New Roman"/>
          <w:sz w:val="24"/>
          <w:szCs w:val="24"/>
        </w:rPr>
        <w:t xml:space="preserve"> </w:t>
      </w:r>
      <w:r w:rsidR="00153B6D">
        <w:rPr>
          <w:rFonts w:ascii="Times New Roman" w:hAnsi="Times New Roman" w:cs="Times New Roman"/>
          <w:sz w:val="24"/>
          <w:szCs w:val="24"/>
        </w:rPr>
        <w:t xml:space="preserve">sometimes </w:t>
      </w:r>
      <w:r w:rsidR="00CE67A1">
        <w:rPr>
          <w:rFonts w:ascii="Times New Roman" w:hAnsi="Times New Roman" w:cs="Times New Roman"/>
          <w:sz w:val="24"/>
          <w:szCs w:val="24"/>
        </w:rPr>
        <w:t>significant consequences</w:t>
      </w:r>
      <w:r w:rsidR="00CE67A1" w:rsidRPr="005B7005">
        <w:rPr>
          <w:rFonts w:ascii="Times New Roman" w:hAnsi="Times New Roman" w:cs="Times New Roman"/>
          <w:sz w:val="24"/>
          <w:szCs w:val="24"/>
        </w:rPr>
        <w:t xml:space="preserve"> for </w:t>
      </w:r>
      <w:r w:rsidR="00CE67A1">
        <w:rPr>
          <w:rFonts w:ascii="Times New Roman" w:hAnsi="Times New Roman" w:cs="Times New Roman"/>
          <w:sz w:val="24"/>
          <w:szCs w:val="24"/>
        </w:rPr>
        <w:t xml:space="preserve">both flood risk and </w:t>
      </w:r>
      <w:r w:rsidR="00CE67A1" w:rsidRPr="005B7005">
        <w:rPr>
          <w:rFonts w:ascii="Times New Roman" w:hAnsi="Times New Roman" w:cs="Times New Roman"/>
          <w:sz w:val="24"/>
          <w:szCs w:val="24"/>
        </w:rPr>
        <w:t>water quality</w:t>
      </w:r>
      <w:r w:rsidR="00CE67A1">
        <w:rPr>
          <w:rFonts w:ascii="Times New Roman" w:hAnsi="Times New Roman" w:cs="Times New Roman"/>
          <w:sz w:val="24"/>
          <w:szCs w:val="24"/>
        </w:rPr>
        <w:t xml:space="preserve">, </w:t>
      </w:r>
      <w:r w:rsidR="001F75B4">
        <w:rPr>
          <w:rFonts w:ascii="Times New Roman" w:hAnsi="Times New Roman" w:cs="Times New Roman"/>
          <w:sz w:val="24"/>
          <w:szCs w:val="24"/>
        </w:rPr>
        <w:t xml:space="preserve">as we </w:t>
      </w:r>
      <w:r w:rsidR="00CE67A1">
        <w:rPr>
          <w:rFonts w:ascii="Times New Roman" w:hAnsi="Times New Roman" w:cs="Times New Roman"/>
          <w:sz w:val="24"/>
          <w:szCs w:val="24"/>
        </w:rPr>
        <w:t xml:space="preserve">saw when the </w:t>
      </w:r>
      <w:r w:rsidR="00CE67A1">
        <w:rPr>
          <w:rFonts w:ascii="Times New Roman" w:hAnsi="Times New Roman" w:cs="Times New Roman"/>
          <w:sz w:val="24"/>
          <w:szCs w:val="24"/>
        </w:rPr>
        <w:lastRenderedPageBreak/>
        <w:t>remnants of Tropical Storm Ida devastated many of our communities</w:t>
      </w:r>
      <w:r w:rsidR="002351A8" w:rsidRPr="005B7005">
        <w:rPr>
          <w:rFonts w:ascii="Times New Roman" w:hAnsi="Times New Roman" w:cs="Times New Roman"/>
          <w:sz w:val="24"/>
          <w:szCs w:val="24"/>
        </w:rPr>
        <w:t xml:space="preserve">. </w:t>
      </w:r>
      <w:r w:rsidR="001C34C0">
        <w:rPr>
          <w:rFonts w:ascii="Times New Roman" w:hAnsi="Times New Roman" w:cs="Times New Roman"/>
          <w:sz w:val="24"/>
          <w:szCs w:val="24"/>
        </w:rPr>
        <w:t xml:space="preserve">Management practices that </w:t>
      </w:r>
      <w:r w:rsidR="00412BD6">
        <w:rPr>
          <w:rFonts w:ascii="Times New Roman" w:hAnsi="Times New Roman" w:cs="Times New Roman"/>
          <w:sz w:val="24"/>
          <w:szCs w:val="24"/>
        </w:rPr>
        <w:t>see</w:t>
      </w:r>
      <w:r w:rsidR="001C34C0">
        <w:rPr>
          <w:rFonts w:ascii="Times New Roman" w:hAnsi="Times New Roman" w:cs="Times New Roman"/>
          <w:sz w:val="24"/>
          <w:szCs w:val="24"/>
        </w:rPr>
        <w:t xml:space="preserve"> beyond property and municipal boundaries</w:t>
      </w:r>
      <w:r w:rsidR="00FC149B">
        <w:rPr>
          <w:rFonts w:ascii="Times New Roman" w:hAnsi="Times New Roman" w:cs="Times New Roman"/>
          <w:sz w:val="24"/>
          <w:szCs w:val="24"/>
        </w:rPr>
        <w:t xml:space="preserve">, like regional watershed planning and the establishment of stormwater </w:t>
      </w:r>
      <w:r w:rsidR="00006A0A">
        <w:rPr>
          <w:rFonts w:ascii="Times New Roman" w:hAnsi="Times New Roman" w:cs="Times New Roman"/>
          <w:sz w:val="24"/>
          <w:szCs w:val="24"/>
        </w:rPr>
        <w:t>utilities</w:t>
      </w:r>
      <w:r w:rsidR="00AF4E9F">
        <w:rPr>
          <w:rFonts w:ascii="Times New Roman" w:hAnsi="Times New Roman" w:cs="Times New Roman"/>
          <w:sz w:val="24"/>
          <w:szCs w:val="24"/>
        </w:rPr>
        <w:t>, are one of our best defenses against flooding</w:t>
      </w:r>
      <w:r w:rsidR="0073565D">
        <w:rPr>
          <w:rFonts w:ascii="Times New Roman" w:hAnsi="Times New Roman" w:cs="Times New Roman"/>
          <w:sz w:val="24"/>
          <w:szCs w:val="24"/>
        </w:rPr>
        <w:t xml:space="preserve">. </w:t>
      </w:r>
      <w:r w:rsidR="005528B4">
        <w:rPr>
          <w:rFonts w:ascii="Times New Roman" w:hAnsi="Times New Roman" w:cs="Times New Roman"/>
          <w:sz w:val="24"/>
          <w:szCs w:val="24"/>
        </w:rPr>
        <w:t xml:space="preserve">But the benefits do not stop there. </w:t>
      </w:r>
      <w:r w:rsidR="005A3DB9">
        <w:rPr>
          <w:rFonts w:ascii="Times New Roman" w:hAnsi="Times New Roman" w:cs="Times New Roman"/>
          <w:sz w:val="24"/>
          <w:szCs w:val="24"/>
        </w:rPr>
        <w:t xml:space="preserve">These initiatives </w:t>
      </w:r>
      <w:r w:rsidR="00412BD6">
        <w:rPr>
          <w:rFonts w:ascii="Times New Roman" w:hAnsi="Times New Roman" w:cs="Times New Roman"/>
          <w:sz w:val="24"/>
          <w:szCs w:val="24"/>
        </w:rPr>
        <w:t xml:space="preserve">leverage </w:t>
      </w:r>
      <w:r w:rsidR="005A3DB9">
        <w:rPr>
          <w:rFonts w:ascii="Times New Roman" w:hAnsi="Times New Roman" w:cs="Times New Roman"/>
          <w:sz w:val="24"/>
          <w:szCs w:val="24"/>
        </w:rPr>
        <w:t xml:space="preserve">the </w:t>
      </w:r>
      <w:r w:rsidR="00412BD6">
        <w:rPr>
          <w:rFonts w:ascii="Times New Roman" w:hAnsi="Times New Roman" w:cs="Times New Roman"/>
          <w:sz w:val="24"/>
          <w:szCs w:val="24"/>
        </w:rPr>
        <w:t xml:space="preserve">connectedness </w:t>
      </w:r>
      <w:r w:rsidR="005A3DB9">
        <w:rPr>
          <w:rFonts w:ascii="Times New Roman" w:hAnsi="Times New Roman" w:cs="Times New Roman"/>
          <w:sz w:val="24"/>
          <w:szCs w:val="24"/>
        </w:rPr>
        <w:t>of our communities and environment</w:t>
      </w:r>
      <w:r w:rsidR="006C587C">
        <w:rPr>
          <w:rFonts w:ascii="Times New Roman" w:hAnsi="Times New Roman" w:cs="Times New Roman"/>
          <w:sz w:val="24"/>
          <w:szCs w:val="24"/>
        </w:rPr>
        <w:t xml:space="preserve"> to </w:t>
      </w:r>
      <w:r w:rsidR="0073565D">
        <w:rPr>
          <w:rFonts w:ascii="Times New Roman" w:hAnsi="Times New Roman" w:cs="Times New Roman"/>
          <w:sz w:val="24"/>
          <w:szCs w:val="24"/>
        </w:rPr>
        <w:t>reduc</w:t>
      </w:r>
      <w:r w:rsidR="00D97495">
        <w:rPr>
          <w:rFonts w:ascii="Times New Roman" w:hAnsi="Times New Roman" w:cs="Times New Roman"/>
          <w:sz w:val="24"/>
          <w:szCs w:val="24"/>
        </w:rPr>
        <w:t>e</w:t>
      </w:r>
      <w:r w:rsidR="0073565D">
        <w:rPr>
          <w:rFonts w:ascii="Times New Roman" w:hAnsi="Times New Roman" w:cs="Times New Roman"/>
          <w:sz w:val="24"/>
          <w:szCs w:val="24"/>
        </w:rPr>
        <w:t xml:space="preserve"> </w:t>
      </w:r>
      <w:r w:rsidR="006F59FF">
        <w:rPr>
          <w:rFonts w:ascii="Times New Roman" w:hAnsi="Times New Roman" w:cs="Times New Roman"/>
          <w:sz w:val="24"/>
          <w:szCs w:val="24"/>
        </w:rPr>
        <w:t xml:space="preserve">polluted surface runoff that </w:t>
      </w:r>
      <w:r w:rsidR="008E66AF">
        <w:rPr>
          <w:rFonts w:ascii="Times New Roman" w:hAnsi="Times New Roman" w:cs="Times New Roman"/>
          <w:sz w:val="24"/>
          <w:szCs w:val="24"/>
        </w:rPr>
        <w:t>impairs our drinking water sources</w:t>
      </w:r>
      <w:r w:rsidR="004B0466">
        <w:rPr>
          <w:rFonts w:ascii="Times New Roman" w:hAnsi="Times New Roman" w:cs="Times New Roman"/>
          <w:sz w:val="24"/>
          <w:szCs w:val="24"/>
        </w:rPr>
        <w:t>,</w:t>
      </w:r>
      <w:r w:rsidR="00B01AEE">
        <w:rPr>
          <w:rFonts w:ascii="Times New Roman" w:hAnsi="Times New Roman" w:cs="Times New Roman"/>
          <w:sz w:val="24"/>
          <w:szCs w:val="24"/>
        </w:rPr>
        <w:t xml:space="preserve"> diminishes recreation</w:t>
      </w:r>
      <w:r w:rsidR="002E4412">
        <w:rPr>
          <w:rFonts w:ascii="Times New Roman" w:hAnsi="Times New Roman" w:cs="Times New Roman"/>
          <w:sz w:val="24"/>
          <w:szCs w:val="24"/>
        </w:rPr>
        <w:t>al opportunities</w:t>
      </w:r>
      <w:r w:rsidR="00B01AEE">
        <w:rPr>
          <w:rFonts w:ascii="Times New Roman" w:hAnsi="Times New Roman" w:cs="Times New Roman"/>
          <w:sz w:val="24"/>
          <w:szCs w:val="24"/>
        </w:rPr>
        <w:t>, and harms waterfront businesses</w:t>
      </w:r>
      <w:r w:rsidR="00DD5365">
        <w:rPr>
          <w:rFonts w:ascii="Times New Roman" w:hAnsi="Times New Roman" w:cs="Times New Roman"/>
          <w:sz w:val="24"/>
          <w:szCs w:val="24"/>
        </w:rPr>
        <w:t xml:space="preserve"> that rely on pristine waters that drive tourism.</w:t>
      </w:r>
      <w:r w:rsidR="004B0466">
        <w:rPr>
          <w:rFonts w:ascii="Times New Roman" w:hAnsi="Times New Roman" w:cs="Times New Roman"/>
          <w:sz w:val="24"/>
          <w:szCs w:val="24"/>
        </w:rPr>
        <w:t xml:space="preserve"> </w:t>
      </w:r>
    </w:p>
    <w:p w14:paraId="2EC1EEA8" w14:textId="0AEA8FD2" w:rsidR="00B47403" w:rsidRDefault="00E3402E"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F01B04">
        <w:rPr>
          <w:rFonts w:ascii="Times New Roman" w:hAnsi="Times New Roman" w:cs="Times New Roman"/>
          <w:sz w:val="24"/>
          <w:szCs w:val="24"/>
        </w:rPr>
        <w:t xml:space="preserve"> projected</w:t>
      </w:r>
      <w:r w:rsidR="003F6627">
        <w:rPr>
          <w:rFonts w:ascii="Times New Roman" w:hAnsi="Times New Roman" w:cs="Times New Roman"/>
          <w:sz w:val="24"/>
          <w:szCs w:val="24"/>
        </w:rPr>
        <w:t xml:space="preserve"> </w:t>
      </w:r>
      <w:r>
        <w:rPr>
          <w:rFonts w:ascii="Times New Roman" w:hAnsi="Times New Roman" w:cs="Times New Roman"/>
          <w:sz w:val="24"/>
          <w:szCs w:val="24"/>
        </w:rPr>
        <w:t xml:space="preserve">increase in CBT revenue </w:t>
      </w:r>
      <w:r w:rsidR="00F01B04">
        <w:rPr>
          <w:rFonts w:ascii="Times New Roman" w:hAnsi="Times New Roman" w:cs="Times New Roman"/>
          <w:sz w:val="24"/>
          <w:szCs w:val="24"/>
        </w:rPr>
        <w:t xml:space="preserve">dedicated to watershed management </w:t>
      </w:r>
      <w:r w:rsidR="00834048">
        <w:rPr>
          <w:rFonts w:ascii="Times New Roman" w:hAnsi="Times New Roman" w:cs="Times New Roman"/>
          <w:sz w:val="24"/>
          <w:szCs w:val="24"/>
        </w:rPr>
        <w:t>(</w:t>
      </w:r>
      <w:r w:rsidR="004542A2">
        <w:rPr>
          <w:rFonts w:ascii="Times New Roman" w:hAnsi="Times New Roman" w:cs="Times New Roman"/>
          <w:sz w:val="24"/>
          <w:szCs w:val="24"/>
        </w:rPr>
        <w:t xml:space="preserve">total </w:t>
      </w:r>
      <w:r w:rsidR="00834048">
        <w:rPr>
          <w:rFonts w:ascii="Times New Roman" w:hAnsi="Times New Roman" w:cs="Times New Roman"/>
          <w:sz w:val="24"/>
          <w:szCs w:val="24"/>
        </w:rPr>
        <w:t>$15.3</w:t>
      </w:r>
      <w:r w:rsidR="004542A2">
        <w:rPr>
          <w:rFonts w:ascii="Times New Roman" w:hAnsi="Times New Roman" w:cs="Times New Roman"/>
          <w:sz w:val="24"/>
          <w:szCs w:val="24"/>
        </w:rPr>
        <w:t>M)</w:t>
      </w:r>
      <w:r w:rsidR="00834048">
        <w:rPr>
          <w:rFonts w:ascii="Times New Roman" w:hAnsi="Times New Roman" w:cs="Times New Roman"/>
          <w:sz w:val="24"/>
          <w:szCs w:val="24"/>
        </w:rPr>
        <w:t xml:space="preserve"> </w:t>
      </w:r>
      <w:r w:rsidR="00DD048F">
        <w:rPr>
          <w:rFonts w:ascii="Times New Roman" w:hAnsi="Times New Roman" w:cs="Times New Roman"/>
          <w:sz w:val="24"/>
          <w:szCs w:val="24"/>
        </w:rPr>
        <w:t>will support DEP</w:t>
      </w:r>
      <w:r w:rsidR="00996703">
        <w:rPr>
          <w:rFonts w:ascii="Times New Roman" w:hAnsi="Times New Roman" w:cs="Times New Roman"/>
          <w:sz w:val="24"/>
          <w:szCs w:val="24"/>
        </w:rPr>
        <w:t>’s</w:t>
      </w:r>
      <w:r w:rsidR="00DD048F">
        <w:rPr>
          <w:rFonts w:ascii="Times New Roman" w:hAnsi="Times New Roman" w:cs="Times New Roman"/>
          <w:sz w:val="24"/>
          <w:szCs w:val="24"/>
        </w:rPr>
        <w:t xml:space="preserve"> </w:t>
      </w:r>
      <w:r w:rsidR="00996703">
        <w:rPr>
          <w:rFonts w:ascii="Times New Roman" w:hAnsi="Times New Roman" w:cs="Times New Roman"/>
          <w:sz w:val="24"/>
          <w:szCs w:val="24"/>
        </w:rPr>
        <w:t xml:space="preserve">more holistic watershed management </w:t>
      </w:r>
      <w:r w:rsidR="00DD048F">
        <w:rPr>
          <w:rFonts w:ascii="Times New Roman" w:hAnsi="Times New Roman" w:cs="Times New Roman"/>
          <w:sz w:val="24"/>
          <w:szCs w:val="24"/>
        </w:rPr>
        <w:t>efforts</w:t>
      </w:r>
      <w:r w:rsidR="00996703">
        <w:rPr>
          <w:rFonts w:ascii="Times New Roman" w:hAnsi="Times New Roman" w:cs="Times New Roman"/>
          <w:sz w:val="24"/>
          <w:szCs w:val="24"/>
        </w:rPr>
        <w:t xml:space="preserve">, including by </w:t>
      </w:r>
      <w:r w:rsidR="00974F1D" w:rsidRPr="00974F1D">
        <w:rPr>
          <w:rFonts w:ascii="Times New Roman" w:hAnsi="Times New Roman" w:cs="Times New Roman"/>
          <w:sz w:val="24"/>
          <w:szCs w:val="24"/>
        </w:rPr>
        <w:t>offer</w:t>
      </w:r>
      <w:r w:rsidR="00996703">
        <w:rPr>
          <w:rFonts w:ascii="Times New Roman" w:hAnsi="Times New Roman" w:cs="Times New Roman"/>
          <w:sz w:val="24"/>
          <w:szCs w:val="24"/>
        </w:rPr>
        <w:t>ing</w:t>
      </w:r>
      <w:r w:rsidR="00974F1D" w:rsidRPr="00974F1D">
        <w:rPr>
          <w:rFonts w:ascii="Times New Roman" w:hAnsi="Times New Roman" w:cs="Times New Roman"/>
          <w:sz w:val="24"/>
          <w:szCs w:val="24"/>
        </w:rPr>
        <w:t xml:space="preserve"> technical assistance and grants to </w:t>
      </w:r>
      <w:r w:rsidR="00DD048F">
        <w:rPr>
          <w:rFonts w:ascii="Times New Roman" w:hAnsi="Times New Roman" w:cs="Times New Roman"/>
          <w:sz w:val="24"/>
          <w:szCs w:val="24"/>
        </w:rPr>
        <w:t xml:space="preserve">support </w:t>
      </w:r>
      <w:r w:rsidR="00952580">
        <w:rPr>
          <w:rFonts w:ascii="Times New Roman" w:hAnsi="Times New Roman" w:cs="Times New Roman"/>
          <w:sz w:val="24"/>
          <w:szCs w:val="24"/>
        </w:rPr>
        <w:t xml:space="preserve">the development of </w:t>
      </w:r>
      <w:r w:rsidR="00DD048F">
        <w:rPr>
          <w:rFonts w:ascii="Times New Roman" w:hAnsi="Times New Roman" w:cs="Times New Roman"/>
          <w:sz w:val="24"/>
          <w:szCs w:val="24"/>
        </w:rPr>
        <w:t>stormwater utilities</w:t>
      </w:r>
      <w:r w:rsidR="00D046A6">
        <w:rPr>
          <w:rFonts w:ascii="Times New Roman" w:hAnsi="Times New Roman" w:cs="Times New Roman"/>
          <w:sz w:val="24"/>
          <w:szCs w:val="24"/>
        </w:rPr>
        <w:t xml:space="preserve"> and </w:t>
      </w:r>
      <w:r w:rsidR="00B479AE">
        <w:rPr>
          <w:rFonts w:ascii="Times New Roman" w:hAnsi="Times New Roman" w:cs="Times New Roman"/>
          <w:sz w:val="24"/>
          <w:szCs w:val="24"/>
        </w:rPr>
        <w:t xml:space="preserve">to </w:t>
      </w:r>
      <w:r w:rsidR="00974F1D" w:rsidRPr="00974F1D">
        <w:rPr>
          <w:rFonts w:ascii="Times New Roman" w:hAnsi="Times New Roman" w:cs="Times New Roman"/>
          <w:sz w:val="24"/>
          <w:szCs w:val="24"/>
        </w:rPr>
        <w:t xml:space="preserve">reduce the risk of incidents like harmful algal blooms that </w:t>
      </w:r>
      <w:r w:rsidR="00DD1C10">
        <w:rPr>
          <w:rFonts w:ascii="Times New Roman" w:hAnsi="Times New Roman" w:cs="Times New Roman"/>
          <w:sz w:val="24"/>
          <w:szCs w:val="24"/>
        </w:rPr>
        <w:t xml:space="preserve">can </w:t>
      </w:r>
      <w:r w:rsidR="00974F1D" w:rsidRPr="00974F1D">
        <w:rPr>
          <w:rFonts w:ascii="Times New Roman" w:hAnsi="Times New Roman" w:cs="Times New Roman"/>
          <w:sz w:val="24"/>
          <w:szCs w:val="24"/>
        </w:rPr>
        <w:t>disrupt our lakes and the communities and business around them</w:t>
      </w:r>
      <w:r w:rsidR="00DD1C10">
        <w:rPr>
          <w:rFonts w:ascii="Times New Roman" w:hAnsi="Times New Roman" w:cs="Times New Roman"/>
          <w:sz w:val="24"/>
          <w:szCs w:val="24"/>
        </w:rPr>
        <w:t xml:space="preserve">. In short, DEP will </w:t>
      </w:r>
      <w:r w:rsidR="00974F1D" w:rsidRPr="00974F1D">
        <w:rPr>
          <w:rFonts w:ascii="Times New Roman" w:hAnsi="Times New Roman" w:cs="Times New Roman"/>
          <w:sz w:val="24"/>
          <w:szCs w:val="24"/>
        </w:rPr>
        <w:t xml:space="preserve">promote </w:t>
      </w:r>
      <w:r w:rsidR="00DD1C10">
        <w:rPr>
          <w:rFonts w:ascii="Times New Roman" w:hAnsi="Times New Roman" w:cs="Times New Roman"/>
          <w:sz w:val="24"/>
          <w:szCs w:val="24"/>
        </w:rPr>
        <w:t xml:space="preserve">and reward </w:t>
      </w:r>
      <w:r w:rsidR="00974F1D" w:rsidRPr="00974F1D">
        <w:rPr>
          <w:rFonts w:ascii="Times New Roman" w:hAnsi="Times New Roman" w:cs="Times New Roman"/>
          <w:sz w:val="24"/>
          <w:szCs w:val="24"/>
        </w:rPr>
        <w:t xml:space="preserve">better stewardship of the water resources </w:t>
      </w:r>
      <w:r w:rsidR="00D046A6">
        <w:rPr>
          <w:rFonts w:ascii="Times New Roman" w:hAnsi="Times New Roman" w:cs="Times New Roman"/>
          <w:sz w:val="24"/>
          <w:szCs w:val="24"/>
        </w:rPr>
        <w:t>that connect</w:t>
      </w:r>
      <w:r w:rsidR="001425E4">
        <w:rPr>
          <w:rFonts w:ascii="Times New Roman" w:hAnsi="Times New Roman" w:cs="Times New Roman"/>
          <w:sz w:val="24"/>
          <w:szCs w:val="24"/>
        </w:rPr>
        <w:t xml:space="preserve"> </w:t>
      </w:r>
      <w:r w:rsidR="00952580">
        <w:rPr>
          <w:rFonts w:ascii="Times New Roman" w:hAnsi="Times New Roman" w:cs="Times New Roman"/>
          <w:sz w:val="24"/>
          <w:szCs w:val="24"/>
        </w:rPr>
        <w:t>us</w:t>
      </w:r>
      <w:r w:rsidR="00974F1D" w:rsidRPr="00974F1D">
        <w:rPr>
          <w:rFonts w:ascii="Times New Roman" w:hAnsi="Times New Roman" w:cs="Times New Roman"/>
          <w:sz w:val="24"/>
          <w:szCs w:val="24"/>
        </w:rPr>
        <w:t>.</w:t>
      </w:r>
    </w:p>
    <w:p w14:paraId="6CEA4E92" w14:textId="77777777" w:rsidR="00EC18A6" w:rsidRPr="009A683F" w:rsidRDefault="00EC18A6" w:rsidP="00926964">
      <w:pPr>
        <w:widowControl w:val="0"/>
        <w:spacing w:after="0"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Pollution Cleanup, Redevelopment, and Community Revitalization</w:t>
      </w:r>
    </w:p>
    <w:p w14:paraId="474D5DCC" w14:textId="2938C035" w:rsidR="00B3783B" w:rsidRDefault="00A6752A"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Even a</w:t>
      </w:r>
      <w:r w:rsidR="00B3783B">
        <w:rPr>
          <w:rFonts w:ascii="Times New Roman" w:hAnsi="Times New Roman" w:cs="Times New Roman"/>
          <w:sz w:val="24"/>
          <w:szCs w:val="24"/>
        </w:rPr>
        <w:t xml:space="preserve">s we </w:t>
      </w:r>
      <w:r w:rsidR="001A184D">
        <w:rPr>
          <w:rFonts w:ascii="Times New Roman" w:hAnsi="Times New Roman" w:cs="Times New Roman"/>
          <w:sz w:val="24"/>
          <w:szCs w:val="24"/>
        </w:rPr>
        <w:t xml:space="preserve">confront </w:t>
      </w:r>
      <w:r w:rsidR="00B7202D">
        <w:rPr>
          <w:rFonts w:ascii="Times New Roman" w:hAnsi="Times New Roman" w:cs="Times New Roman"/>
          <w:sz w:val="24"/>
          <w:szCs w:val="24"/>
        </w:rPr>
        <w:t>emerging</w:t>
      </w:r>
      <w:r w:rsidR="001A184D">
        <w:rPr>
          <w:rFonts w:ascii="Times New Roman" w:hAnsi="Times New Roman" w:cs="Times New Roman"/>
          <w:sz w:val="24"/>
          <w:szCs w:val="24"/>
        </w:rPr>
        <w:t xml:space="preserve"> environmental challenges like </w:t>
      </w:r>
      <w:r w:rsidR="00EE22BA">
        <w:rPr>
          <w:rFonts w:ascii="Times New Roman" w:hAnsi="Times New Roman" w:cs="Times New Roman"/>
          <w:sz w:val="24"/>
          <w:szCs w:val="24"/>
        </w:rPr>
        <w:t>increased flooding</w:t>
      </w:r>
      <w:r w:rsidR="001A184D">
        <w:rPr>
          <w:rFonts w:ascii="Times New Roman" w:hAnsi="Times New Roman" w:cs="Times New Roman"/>
          <w:sz w:val="24"/>
          <w:szCs w:val="24"/>
        </w:rPr>
        <w:t xml:space="preserve"> </w:t>
      </w:r>
      <w:r w:rsidR="004E4A8D">
        <w:rPr>
          <w:rFonts w:ascii="Times New Roman" w:hAnsi="Times New Roman" w:cs="Times New Roman"/>
          <w:sz w:val="24"/>
          <w:szCs w:val="24"/>
        </w:rPr>
        <w:t xml:space="preserve">and the advent of </w:t>
      </w:r>
      <w:r w:rsidR="00B7202D">
        <w:rPr>
          <w:rFonts w:ascii="Times New Roman" w:hAnsi="Times New Roman" w:cs="Times New Roman"/>
          <w:sz w:val="24"/>
          <w:szCs w:val="24"/>
        </w:rPr>
        <w:t>new</w:t>
      </w:r>
      <w:r w:rsidR="004E4A8D">
        <w:rPr>
          <w:rFonts w:ascii="Times New Roman" w:hAnsi="Times New Roman" w:cs="Times New Roman"/>
          <w:sz w:val="24"/>
          <w:szCs w:val="24"/>
        </w:rPr>
        <w:t xml:space="preserve"> chemicals that</w:t>
      </w:r>
      <w:r w:rsidR="00EE22BA">
        <w:rPr>
          <w:rFonts w:ascii="Times New Roman" w:hAnsi="Times New Roman" w:cs="Times New Roman"/>
          <w:sz w:val="24"/>
          <w:szCs w:val="24"/>
        </w:rPr>
        <w:t xml:space="preserve"> harm </w:t>
      </w:r>
      <w:r w:rsidR="005B4A5C">
        <w:rPr>
          <w:rFonts w:ascii="Times New Roman" w:hAnsi="Times New Roman" w:cs="Times New Roman"/>
          <w:sz w:val="24"/>
          <w:szCs w:val="24"/>
        </w:rPr>
        <w:t>our water supplies</w:t>
      </w:r>
      <w:r w:rsidR="001A184D">
        <w:rPr>
          <w:rFonts w:ascii="Times New Roman" w:hAnsi="Times New Roman" w:cs="Times New Roman"/>
          <w:sz w:val="24"/>
          <w:szCs w:val="24"/>
        </w:rPr>
        <w:t xml:space="preserve">, we </w:t>
      </w:r>
      <w:r w:rsidR="004A060A">
        <w:rPr>
          <w:rFonts w:ascii="Times New Roman" w:hAnsi="Times New Roman" w:cs="Times New Roman"/>
          <w:sz w:val="24"/>
          <w:szCs w:val="24"/>
        </w:rPr>
        <w:t xml:space="preserve">must also </w:t>
      </w:r>
      <w:r w:rsidR="005B4A5C">
        <w:rPr>
          <w:rFonts w:ascii="Times New Roman" w:hAnsi="Times New Roman" w:cs="Times New Roman"/>
          <w:sz w:val="24"/>
          <w:szCs w:val="24"/>
        </w:rPr>
        <w:t xml:space="preserve">maintain our focus on </w:t>
      </w:r>
      <w:r w:rsidR="00A57FFB">
        <w:rPr>
          <w:rFonts w:ascii="Times New Roman" w:hAnsi="Times New Roman" w:cs="Times New Roman"/>
          <w:sz w:val="24"/>
          <w:szCs w:val="24"/>
        </w:rPr>
        <w:t>cleaning up</w:t>
      </w:r>
      <w:r w:rsidR="005B4A5C">
        <w:rPr>
          <w:rFonts w:ascii="Times New Roman" w:hAnsi="Times New Roman" w:cs="Times New Roman"/>
          <w:sz w:val="24"/>
          <w:szCs w:val="24"/>
        </w:rPr>
        <w:t xml:space="preserve"> the</w:t>
      </w:r>
      <w:r w:rsidR="00A57FFB">
        <w:rPr>
          <w:rFonts w:ascii="Times New Roman" w:hAnsi="Times New Roman" w:cs="Times New Roman"/>
          <w:sz w:val="24"/>
          <w:szCs w:val="24"/>
        </w:rPr>
        <w:t xml:space="preserve"> legacy pollution of the past. As one example, last </w:t>
      </w:r>
      <w:r w:rsidR="00424365">
        <w:rPr>
          <w:rFonts w:ascii="Times New Roman" w:hAnsi="Times New Roman" w:cs="Times New Roman"/>
          <w:sz w:val="24"/>
          <w:szCs w:val="24"/>
        </w:rPr>
        <w:t>summer</w:t>
      </w:r>
      <w:r w:rsidR="00A57FFB">
        <w:rPr>
          <w:rFonts w:ascii="Times New Roman" w:hAnsi="Times New Roman" w:cs="Times New Roman"/>
          <w:sz w:val="24"/>
          <w:szCs w:val="24"/>
        </w:rPr>
        <w:t xml:space="preserve">, Governor Murphy and I requested that the </w:t>
      </w:r>
      <w:r w:rsidR="00EE22BA">
        <w:rPr>
          <w:rFonts w:ascii="Times New Roman" w:hAnsi="Times New Roman" w:cs="Times New Roman"/>
          <w:sz w:val="24"/>
          <w:szCs w:val="24"/>
        </w:rPr>
        <w:t>US Environmental Protection Agency</w:t>
      </w:r>
      <w:r w:rsidR="00424365">
        <w:rPr>
          <w:rFonts w:ascii="Times New Roman" w:hAnsi="Times New Roman" w:cs="Times New Roman"/>
          <w:sz w:val="24"/>
          <w:szCs w:val="24"/>
        </w:rPr>
        <w:t xml:space="preserve"> </w:t>
      </w:r>
      <w:r w:rsidR="00EE22BA">
        <w:rPr>
          <w:rFonts w:ascii="Times New Roman" w:hAnsi="Times New Roman" w:cs="Times New Roman"/>
          <w:sz w:val="24"/>
          <w:szCs w:val="24"/>
        </w:rPr>
        <w:t xml:space="preserve">formally </w:t>
      </w:r>
      <w:r w:rsidR="00254039">
        <w:rPr>
          <w:rFonts w:ascii="Times New Roman" w:hAnsi="Times New Roman" w:cs="Times New Roman"/>
          <w:sz w:val="24"/>
          <w:szCs w:val="24"/>
        </w:rPr>
        <w:t xml:space="preserve">designate </w:t>
      </w:r>
      <w:r w:rsidR="00424365">
        <w:rPr>
          <w:rFonts w:ascii="Times New Roman" w:hAnsi="Times New Roman" w:cs="Times New Roman"/>
          <w:sz w:val="24"/>
          <w:szCs w:val="24"/>
        </w:rPr>
        <w:t xml:space="preserve">the lower Hackensack River </w:t>
      </w:r>
      <w:r w:rsidR="00254039">
        <w:rPr>
          <w:rFonts w:ascii="Times New Roman" w:hAnsi="Times New Roman" w:cs="Times New Roman"/>
          <w:sz w:val="24"/>
          <w:szCs w:val="24"/>
        </w:rPr>
        <w:t xml:space="preserve">as a </w:t>
      </w:r>
      <w:r w:rsidR="005C776C">
        <w:rPr>
          <w:rFonts w:ascii="Times New Roman" w:hAnsi="Times New Roman" w:cs="Times New Roman"/>
          <w:sz w:val="24"/>
          <w:szCs w:val="24"/>
        </w:rPr>
        <w:t>Superfund site</w:t>
      </w:r>
      <w:r w:rsidR="00113A1B">
        <w:rPr>
          <w:rFonts w:ascii="Times New Roman" w:hAnsi="Times New Roman" w:cs="Times New Roman"/>
          <w:sz w:val="24"/>
          <w:szCs w:val="24"/>
        </w:rPr>
        <w:t xml:space="preserve">, </w:t>
      </w:r>
      <w:r w:rsidR="00831696">
        <w:rPr>
          <w:rFonts w:ascii="Times New Roman" w:hAnsi="Times New Roman" w:cs="Times New Roman"/>
          <w:sz w:val="24"/>
          <w:szCs w:val="24"/>
        </w:rPr>
        <w:t>trigger</w:t>
      </w:r>
      <w:r w:rsidR="00113A1B">
        <w:rPr>
          <w:rFonts w:ascii="Times New Roman" w:hAnsi="Times New Roman" w:cs="Times New Roman"/>
          <w:sz w:val="24"/>
          <w:szCs w:val="24"/>
        </w:rPr>
        <w:t>ing</w:t>
      </w:r>
      <w:r w:rsidR="00831696">
        <w:rPr>
          <w:rFonts w:ascii="Times New Roman" w:hAnsi="Times New Roman" w:cs="Times New Roman"/>
          <w:sz w:val="24"/>
          <w:szCs w:val="24"/>
        </w:rPr>
        <w:t xml:space="preserve"> the authority of the federal government to compel a </w:t>
      </w:r>
      <w:r w:rsidR="00254039">
        <w:rPr>
          <w:rFonts w:ascii="Times New Roman" w:hAnsi="Times New Roman" w:cs="Times New Roman"/>
          <w:sz w:val="24"/>
          <w:szCs w:val="24"/>
        </w:rPr>
        <w:t xml:space="preserve">long-overdue </w:t>
      </w:r>
      <w:r w:rsidR="00831696">
        <w:rPr>
          <w:rFonts w:ascii="Times New Roman" w:hAnsi="Times New Roman" w:cs="Times New Roman"/>
          <w:sz w:val="24"/>
          <w:szCs w:val="24"/>
        </w:rPr>
        <w:t xml:space="preserve">cleanup of </w:t>
      </w:r>
      <w:r w:rsidR="00254039">
        <w:rPr>
          <w:rFonts w:ascii="Times New Roman" w:hAnsi="Times New Roman" w:cs="Times New Roman"/>
          <w:sz w:val="24"/>
          <w:szCs w:val="24"/>
        </w:rPr>
        <w:t>mercury and other</w:t>
      </w:r>
      <w:r w:rsidR="00831696">
        <w:rPr>
          <w:rFonts w:ascii="Times New Roman" w:hAnsi="Times New Roman" w:cs="Times New Roman"/>
          <w:sz w:val="24"/>
          <w:szCs w:val="24"/>
        </w:rPr>
        <w:t xml:space="preserve"> contaminat</w:t>
      </w:r>
      <w:r w:rsidR="00254039">
        <w:rPr>
          <w:rFonts w:ascii="Times New Roman" w:hAnsi="Times New Roman" w:cs="Times New Roman"/>
          <w:sz w:val="24"/>
          <w:szCs w:val="24"/>
        </w:rPr>
        <w:t>ion in river</w:t>
      </w:r>
      <w:r w:rsidR="00831696">
        <w:rPr>
          <w:rFonts w:ascii="Times New Roman" w:hAnsi="Times New Roman" w:cs="Times New Roman"/>
          <w:sz w:val="24"/>
          <w:szCs w:val="24"/>
        </w:rPr>
        <w:t xml:space="preserve"> sediments</w:t>
      </w:r>
      <w:r w:rsidR="00113A1B">
        <w:rPr>
          <w:rFonts w:ascii="Times New Roman" w:hAnsi="Times New Roman" w:cs="Times New Roman"/>
          <w:sz w:val="24"/>
          <w:szCs w:val="24"/>
        </w:rPr>
        <w:t>, fund</w:t>
      </w:r>
      <w:r w:rsidR="003B540D">
        <w:rPr>
          <w:rFonts w:ascii="Times New Roman" w:hAnsi="Times New Roman" w:cs="Times New Roman"/>
          <w:sz w:val="24"/>
          <w:szCs w:val="24"/>
        </w:rPr>
        <w:t>ed</w:t>
      </w:r>
      <w:r w:rsidR="00113A1B">
        <w:rPr>
          <w:rFonts w:ascii="Times New Roman" w:hAnsi="Times New Roman" w:cs="Times New Roman"/>
          <w:sz w:val="24"/>
          <w:szCs w:val="24"/>
        </w:rPr>
        <w:t xml:space="preserve"> by</w:t>
      </w:r>
      <w:r w:rsidR="003B540D">
        <w:rPr>
          <w:rFonts w:ascii="Times New Roman" w:hAnsi="Times New Roman" w:cs="Times New Roman"/>
          <w:sz w:val="24"/>
          <w:szCs w:val="24"/>
        </w:rPr>
        <w:t xml:space="preserve"> private parties responsible for the pollution</w:t>
      </w:r>
      <w:r w:rsidR="00346687">
        <w:rPr>
          <w:rFonts w:ascii="Times New Roman" w:hAnsi="Times New Roman" w:cs="Times New Roman"/>
          <w:sz w:val="24"/>
          <w:szCs w:val="24"/>
        </w:rPr>
        <w:t xml:space="preserve">. </w:t>
      </w:r>
      <w:r w:rsidR="000126B8">
        <w:rPr>
          <w:rFonts w:ascii="Times New Roman" w:hAnsi="Times New Roman" w:cs="Times New Roman"/>
          <w:sz w:val="24"/>
          <w:szCs w:val="24"/>
        </w:rPr>
        <w:t xml:space="preserve">As more detailed assessment and remediation plans are formed, DEP will </w:t>
      </w:r>
      <w:r w:rsidR="00F74958">
        <w:rPr>
          <w:rFonts w:ascii="Times New Roman" w:hAnsi="Times New Roman" w:cs="Times New Roman"/>
          <w:sz w:val="24"/>
          <w:szCs w:val="24"/>
        </w:rPr>
        <w:t xml:space="preserve">support the federal government, which takes the lead role in </w:t>
      </w:r>
      <w:r w:rsidR="00642217">
        <w:rPr>
          <w:rFonts w:ascii="Times New Roman" w:hAnsi="Times New Roman" w:cs="Times New Roman"/>
          <w:sz w:val="24"/>
          <w:szCs w:val="24"/>
        </w:rPr>
        <w:t xml:space="preserve">overseeing the cleanup of </w:t>
      </w:r>
      <w:r w:rsidR="00F74958">
        <w:rPr>
          <w:rFonts w:ascii="Times New Roman" w:hAnsi="Times New Roman" w:cs="Times New Roman"/>
          <w:sz w:val="24"/>
          <w:szCs w:val="24"/>
        </w:rPr>
        <w:t xml:space="preserve">most Superfund </w:t>
      </w:r>
      <w:r w:rsidR="00642217">
        <w:rPr>
          <w:rFonts w:ascii="Times New Roman" w:hAnsi="Times New Roman" w:cs="Times New Roman"/>
          <w:sz w:val="24"/>
          <w:szCs w:val="24"/>
        </w:rPr>
        <w:t>sites</w:t>
      </w:r>
      <w:r w:rsidR="00B6720A">
        <w:rPr>
          <w:rFonts w:ascii="Times New Roman" w:hAnsi="Times New Roman" w:cs="Times New Roman"/>
          <w:sz w:val="24"/>
          <w:szCs w:val="24"/>
        </w:rPr>
        <w:t>.</w:t>
      </w:r>
    </w:p>
    <w:p w14:paraId="78749F0C" w14:textId="5E65B02C" w:rsidR="0073485E" w:rsidRDefault="00714B94" w:rsidP="008C155A">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Standing in the shadow of </w:t>
      </w:r>
      <w:r w:rsidR="00E07DC2">
        <w:rPr>
          <w:rFonts w:ascii="Times New Roman" w:hAnsi="Times New Roman" w:cs="Times New Roman"/>
          <w:sz w:val="24"/>
          <w:szCs w:val="24"/>
        </w:rPr>
        <w:t xml:space="preserve">such large </w:t>
      </w:r>
      <w:r w:rsidR="00D23053">
        <w:rPr>
          <w:rFonts w:ascii="Times New Roman" w:hAnsi="Times New Roman" w:cs="Times New Roman"/>
          <w:sz w:val="24"/>
          <w:szCs w:val="24"/>
        </w:rPr>
        <w:t>cleanups</w:t>
      </w:r>
      <w:r w:rsidR="00447633">
        <w:rPr>
          <w:rFonts w:ascii="Times New Roman" w:hAnsi="Times New Roman" w:cs="Times New Roman"/>
          <w:sz w:val="24"/>
          <w:szCs w:val="24"/>
        </w:rPr>
        <w:t xml:space="preserve"> </w:t>
      </w:r>
      <w:r w:rsidR="00074CF3">
        <w:rPr>
          <w:rFonts w:ascii="Times New Roman" w:hAnsi="Times New Roman" w:cs="Times New Roman"/>
          <w:sz w:val="24"/>
          <w:szCs w:val="24"/>
        </w:rPr>
        <w:t xml:space="preserve">are </w:t>
      </w:r>
      <w:r w:rsidR="00C34348">
        <w:rPr>
          <w:rFonts w:ascii="Times New Roman" w:hAnsi="Times New Roman" w:cs="Times New Roman"/>
          <w:sz w:val="24"/>
          <w:szCs w:val="24"/>
        </w:rPr>
        <w:t>a multitude</w:t>
      </w:r>
      <w:r w:rsidR="00074CF3">
        <w:rPr>
          <w:rFonts w:ascii="Times New Roman" w:hAnsi="Times New Roman" w:cs="Times New Roman"/>
          <w:sz w:val="24"/>
          <w:szCs w:val="24"/>
        </w:rPr>
        <w:t xml:space="preserve"> </w:t>
      </w:r>
      <w:r w:rsidR="00C34348">
        <w:rPr>
          <w:rFonts w:ascii="Times New Roman" w:hAnsi="Times New Roman" w:cs="Times New Roman"/>
          <w:sz w:val="24"/>
          <w:szCs w:val="24"/>
        </w:rPr>
        <w:t xml:space="preserve">of </w:t>
      </w:r>
      <w:r w:rsidR="00074CF3">
        <w:rPr>
          <w:rFonts w:ascii="Times New Roman" w:hAnsi="Times New Roman" w:cs="Times New Roman"/>
          <w:sz w:val="24"/>
          <w:szCs w:val="24"/>
        </w:rPr>
        <w:t xml:space="preserve">smaller but nonetheless contaminated </w:t>
      </w:r>
      <w:r w:rsidR="008D4B79">
        <w:rPr>
          <w:rFonts w:ascii="Times New Roman" w:hAnsi="Times New Roman" w:cs="Times New Roman"/>
          <w:sz w:val="24"/>
          <w:szCs w:val="24"/>
        </w:rPr>
        <w:t xml:space="preserve">commercial </w:t>
      </w:r>
      <w:r w:rsidR="00642217">
        <w:rPr>
          <w:rFonts w:ascii="Times New Roman" w:hAnsi="Times New Roman" w:cs="Times New Roman"/>
          <w:sz w:val="24"/>
          <w:szCs w:val="24"/>
        </w:rPr>
        <w:t xml:space="preserve">and industrial </w:t>
      </w:r>
      <w:r w:rsidR="00074CF3">
        <w:rPr>
          <w:rFonts w:ascii="Times New Roman" w:hAnsi="Times New Roman" w:cs="Times New Roman"/>
          <w:sz w:val="24"/>
          <w:szCs w:val="24"/>
        </w:rPr>
        <w:t>properties</w:t>
      </w:r>
      <w:r w:rsidR="00012CA0">
        <w:rPr>
          <w:rFonts w:ascii="Times New Roman" w:hAnsi="Times New Roman" w:cs="Times New Roman"/>
          <w:sz w:val="24"/>
          <w:szCs w:val="24"/>
        </w:rPr>
        <w:t xml:space="preserve"> across New Jersey</w:t>
      </w:r>
      <w:r w:rsidR="008D4B79">
        <w:rPr>
          <w:rFonts w:ascii="Times New Roman" w:hAnsi="Times New Roman" w:cs="Times New Roman"/>
          <w:sz w:val="24"/>
          <w:szCs w:val="24"/>
        </w:rPr>
        <w:t xml:space="preserve">, including </w:t>
      </w:r>
      <w:r w:rsidR="005121A7">
        <w:rPr>
          <w:rFonts w:ascii="Times New Roman" w:hAnsi="Times New Roman" w:cs="Times New Roman"/>
          <w:sz w:val="24"/>
          <w:szCs w:val="24"/>
        </w:rPr>
        <w:t xml:space="preserve">too </w:t>
      </w:r>
      <w:r w:rsidR="00A95FF0">
        <w:rPr>
          <w:rFonts w:ascii="Times New Roman" w:hAnsi="Times New Roman" w:cs="Times New Roman"/>
          <w:sz w:val="24"/>
          <w:szCs w:val="24"/>
        </w:rPr>
        <w:t xml:space="preserve">many </w:t>
      </w:r>
      <w:r w:rsidR="005121A7">
        <w:rPr>
          <w:rFonts w:ascii="Times New Roman" w:hAnsi="Times New Roman" w:cs="Times New Roman"/>
          <w:sz w:val="24"/>
          <w:szCs w:val="24"/>
        </w:rPr>
        <w:t xml:space="preserve">where </w:t>
      </w:r>
      <w:r w:rsidR="008C155A">
        <w:rPr>
          <w:rFonts w:ascii="Times New Roman" w:hAnsi="Times New Roman" w:cs="Times New Roman"/>
          <w:sz w:val="24"/>
          <w:szCs w:val="24"/>
        </w:rPr>
        <w:t>polluters have absconded</w:t>
      </w:r>
      <w:r w:rsidR="00B4698B">
        <w:rPr>
          <w:rFonts w:ascii="Times New Roman" w:hAnsi="Times New Roman" w:cs="Times New Roman"/>
          <w:sz w:val="24"/>
          <w:szCs w:val="24"/>
        </w:rPr>
        <w:t>—leaving the public holding the bag.</w:t>
      </w:r>
      <w:r w:rsidR="00FA471C">
        <w:rPr>
          <w:rFonts w:ascii="Times New Roman" w:hAnsi="Times New Roman" w:cs="Times New Roman"/>
          <w:sz w:val="24"/>
          <w:szCs w:val="24"/>
        </w:rPr>
        <w:t xml:space="preserve"> In those situations, our local governments are left with dirty, vacant </w:t>
      </w:r>
      <w:r w:rsidR="004E2262">
        <w:rPr>
          <w:rFonts w:ascii="Times New Roman" w:hAnsi="Times New Roman" w:cs="Times New Roman"/>
          <w:sz w:val="24"/>
          <w:szCs w:val="24"/>
        </w:rPr>
        <w:t>brownfields.</w:t>
      </w:r>
      <w:r w:rsidR="008627EC">
        <w:rPr>
          <w:rFonts w:ascii="Times New Roman" w:hAnsi="Times New Roman" w:cs="Times New Roman"/>
          <w:sz w:val="24"/>
          <w:szCs w:val="24"/>
        </w:rPr>
        <w:t xml:space="preserve"> </w:t>
      </w:r>
      <w:r w:rsidR="007B463E">
        <w:rPr>
          <w:rFonts w:ascii="Times New Roman" w:hAnsi="Times New Roman" w:cs="Times New Roman"/>
          <w:sz w:val="24"/>
          <w:szCs w:val="24"/>
        </w:rPr>
        <w:t>T</w:t>
      </w:r>
      <w:r w:rsidR="008627EC">
        <w:rPr>
          <w:rFonts w:ascii="Times New Roman" w:hAnsi="Times New Roman" w:cs="Times New Roman"/>
          <w:sz w:val="24"/>
          <w:szCs w:val="24"/>
        </w:rPr>
        <w:t xml:space="preserve">he cost of </w:t>
      </w:r>
      <w:r w:rsidR="007B463E">
        <w:rPr>
          <w:rFonts w:ascii="Times New Roman" w:hAnsi="Times New Roman" w:cs="Times New Roman"/>
          <w:sz w:val="24"/>
          <w:szCs w:val="24"/>
        </w:rPr>
        <w:t xml:space="preserve">assessment and cleanup is sometimes </w:t>
      </w:r>
      <w:r w:rsidR="003D7349">
        <w:rPr>
          <w:rFonts w:ascii="Times New Roman" w:hAnsi="Times New Roman" w:cs="Times New Roman"/>
          <w:sz w:val="24"/>
          <w:szCs w:val="24"/>
        </w:rPr>
        <w:t>an overwhelming, multi-million</w:t>
      </w:r>
      <w:r w:rsidR="00C24CFE">
        <w:rPr>
          <w:rFonts w:ascii="Times New Roman" w:hAnsi="Times New Roman" w:cs="Times New Roman"/>
          <w:sz w:val="24"/>
          <w:szCs w:val="24"/>
        </w:rPr>
        <w:t>-</w:t>
      </w:r>
      <w:r w:rsidR="003D7349">
        <w:rPr>
          <w:rFonts w:ascii="Times New Roman" w:hAnsi="Times New Roman" w:cs="Times New Roman"/>
          <w:sz w:val="24"/>
          <w:szCs w:val="24"/>
        </w:rPr>
        <w:t>dollar proposition</w:t>
      </w:r>
      <w:r w:rsidR="00C24CFE">
        <w:rPr>
          <w:rFonts w:ascii="Times New Roman" w:hAnsi="Times New Roman" w:cs="Times New Roman"/>
          <w:sz w:val="24"/>
          <w:szCs w:val="24"/>
        </w:rPr>
        <w:t xml:space="preserve"> that local governments </w:t>
      </w:r>
      <w:r w:rsidR="00A12766">
        <w:rPr>
          <w:rFonts w:ascii="Times New Roman" w:hAnsi="Times New Roman" w:cs="Times New Roman"/>
          <w:sz w:val="24"/>
          <w:szCs w:val="24"/>
        </w:rPr>
        <w:t>cannot bear</w:t>
      </w:r>
      <w:r w:rsidR="00E905F7">
        <w:rPr>
          <w:rFonts w:ascii="Times New Roman" w:hAnsi="Times New Roman" w:cs="Times New Roman"/>
          <w:sz w:val="24"/>
          <w:szCs w:val="24"/>
        </w:rPr>
        <w:t xml:space="preserve">. As a result, sites that could otherwise be productive economic engines for their neighborhoods are left idle </w:t>
      </w:r>
      <w:r w:rsidR="00910215">
        <w:rPr>
          <w:rFonts w:ascii="Times New Roman" w:hAnsi="Times New Roman" w:cs="Times New Roman"/>
          <w:sz w:val="24"/>
          <w:szCs w:val="24"/>
        </w:rPr>
        <w:t xml:space="preserve">or underutilized </w:t>
      </w:r>
      <w:r w:rsidR="00A12766">
        <w:rPr>
          <w:rFonts w:ascii="Times New Roman" w:hAnsi="Times New Roman" w:cs="Times New Roman"/>
          <w:sz w:val="24"/>
          <w:szCs w:val="24"/>
        </w:rPr>
        <w:t xml:space="preserve">and </w:t>
      </w:r>
      <w:r w:rsidR="002F439C">
        <w:rPr>
          <w:rFonts w:ascii="Times New Roman" w:hAnsi="Times New Roman" w:cs="Times New Roman"/>
          <w:sz w:val="24"/>
          <w:szCs w:val="24"/>
        </w:rPr>
        <w:t xml:space="preserve">their neighbors </w:t>
      </w:r>
      <w:r w:rsidR="00A12766">
        <w:rPr>
          <w:rFonts w:ascii="Times New Roman" w:hAnsi="Times New Roman" w:cs="Times New Roman"/>
          <w:sz w:val="24"/>
          <w:szCs w:val="24"/>
        </w:rPr>
        <w:t>subject to blight.</w:t>
      </w:r>
    </w:p>
    <w:p w14:paraId="3FA3B0D1" w14:textId="77777777" w:rsidR="006E1515" w:rsidRDefault="00D9118D" w:rsidP="00926964">
      <w:pPr>
        <w:widowControl w:val="0"/>
        <w:spacing w:after="0" w:line="360" w:lineRule="auto"/>
        <w:ind w:firstLine="720"/>
        <w:rPr>
          <w:rFonts w:ascii="Times New Roman" w:hAnsi="Times New Roman" w:cs="Times New Roman"/>
          <w:b/>
          <w:bCs/>
          <w:i/>
          <w:iCs/>
          <w:sz w:val="24"/>
          <w:szCs w:val="24"/>
        </w:rPr>
      </w:pPr>
      <w:r>
        <w:rPr>
          <w:rFonts w:ascii="Times New Roman" w:hAnsi="Times New Roman" w:cs="Times New Roman"/>
          <w:sz w:val="24"/>
          <w:szCs w:val="24"/>
        </w:rPr>
        <w:t xml:space="preserve">DEP has long </w:t>
      </w:r>
      <w:r w:rsidR="00572AB3">
        <w:rPr>
          <w:rFonts w:ascii="Times New Roman" w:hAnsi="Times New Roman" w:cs="Times New Roman"/>
          <w:sz w:val="24"/>
          <w:szCs w:val="24"/>
        </w:rPr>
        <w:t>worked</w:t>
      </w:r>
      <w:r>
        <w:rPr>
          <w:rFonts w:ascii="Times New Roman" w:hAnsi="Times New Roman" w:cs="Times New Roman"/>
          <w:sz w:val="24"/>
          <w:szCs w:val="24"/>
        </w:rPr>
        <w:t xml:space="preserve"> to clean up brownfields, drive their redevelopment, and spark community revitalization in places </w:t>
      </w:r>
      <w:r w:rsidR="00066055">
        <w:rPr>
          <w:rFonts w:ascii="Times New Roman" w:hAnsi="Times New Roman" w:cs="Times New Roman"/>
          <w:sz w:val="24"/>
          <w:szCs w:val="24"/>
        </w:rPr>
        <w:t>where</w:t>
      </w:r>
      <w:r>
        <w:rPr>
          <w:rFonts w:ascii="Times New Roman" w:hAnsi="Times New Roman" w:cs="Times New Roman"/>
          <w:sz w:val="24"/>
          <w:szCs w:val="24"/>
        </w:rPr>
        <w:t xml:space="preserve"> blight </w:t>
      </w:r>
      <w:r w:rsidR="0071444F">
        <w:rPr>
          <w:rFonts w:ascii="Times New Roman" w:hAnsi="Times New Roman" w:cs="Times New Roman"/>
          <w:sz w:val="24"/>
          <w:szCs w:val="24"/>
        </w:rPr>
        <w:t>once took hold.</w:t>
      </w:r>
      <w:r w:rsidR="00066055">
        <w:rPr>
          <w:rFonts w:ascii="Times New Roman" w:hAnsi="Times New Roman" w:cs="Times New Roman"/>
          <w:sz w:val="24"/>
          <w:szCs w:val="24"/>
        </w:rPr>
        <w:t xml:space="preserve"> </w:t>
      </w:r>
      <w:r w:rsidR="00425863">
        <w:rPr>
          <w:rFonts w:ascii="Times New Roman" w:hAnsi="Times New Roman" w:cs="Times New Roman"/>
          <w:sz w:val="24"/>
          <w:szCs w:val="24"/>
        </w:rPr>
        <w:t>Brownfields remediation can and has had truly transformative effects—impr</w:t>
      </w:r>
      <w:r w:rsidR="00425863" w:rsidRPr="00860FDE">
        <w:rPr>
          <w:rFonts w:ascii="Times New Roman" w:hAnsi="Times New Roman" w:cs="Times New Roman"/>
          <w:sz w:val="24"/>
          <w:szCs w:val="24"/>
        </w:rPr>
        <w:t>o</w:t>
      </w:r>
      <w:r w:rsidR="00425863">
        <w:rPr>
          <w:rFonts w:ascii="Times New Roman" w:hAnsi="Times New Roman" w:cs="Times New Roman"/>
          <w:sz w:val="24"/>
          <w:szCs w:val="24"/>
        </w:rPr>
        <w:t>ving</w:t>
      </w:r>
      <w:r w:rsidR="00425863" w:rsidRPr="00860FDE">
        <w:rPr>
          <w:rFonts w:ascii="Times New Roman" w:hAnsi="Times New Roman" w:cs="Times New Roman"/>
          <w:sz w:val="24"/>
          <w:szCs w:val="24"/>
        </w:rPr>
        <w:t xml:space="preserve"> local and regional economies and quality of </w:t>
      </w:r>
      <w:r w:rsidR="00425863" w:rsidRPr="00860FDE">
        <w:rPr>
          <w:rFonts w:ascii="Times New Roman" w:hAnsi="Times New Roman" w:cs="Times New Roman"/>
          <w:sz w:val="24"/>
          <w:szCs w:val="24"/>
        </w:rPr>
        <w:lastRenderedPageBreak/>
        <w:t>life for our residents.</w:t>
      </w:r>
      <w:r w:rsidR="00425863">
        <w:rPr>
          <w:rFonts w:ascii="Times New Roman" w:hAnsi="Times New Roman" w:cs="Times New Roman"/>
          <w:sz w:val="24"/>
          <w:szCs w:val="24"/>
        </w:rPr>
        <w:t xml:space="preserve"> </w:t>
      </w:r>
      <w:r w:rsidR="00C019B0">
        <w:rPr>
          <w:rFonts w:ascii="Times New Roman" w:hAnsi="Times New Roman" w:cs="Times New Roman"/>
          <w:sz w:val="24"/>
          <w:szCs w:val="24"/>
        </w:rPr>
        <w:t>As</w:t>
      </w:r>
      <w:r w:rsidR="00066055">
        <w:rPr>
          <w:rFonts w:ascii="Times New Roman" w:hAnsi="Times New Roman" w:cs="Times New Roman"/>
          <w:sz w:val="24"/>
          <w:szCs w:val="24"/>
        </w:rPr>
        <w:t xml:space="preserve"> </w:t>
      </w:r>
      <w:r w:rsidR="007B56A4">
        <w:rPr>
          <w:rFonts w:ascii="Times New Roman" w:hAnsi="Times New Roman" w:cs="Times New Roman"/>
          <w:sz w:val="24"/>
          <w:szCs w:val="24"/>
        </w:rPr>
        <w:t xml:space="preserve">state </w:t>
      </w:r>
      <w:r w:rsidR="00066055">
        <w:rPr>
          <w:rFonts w:ascii="Times New Roman" w:hAnsi="Times New Roman" w:cs="Times New Roman"/>
          <w:sz w:val="24"/>
          <w:szCs w:val="24"/>
        </w:rPr>
        <w:t xml:space="preserve">resources for publicly funded remediation </w:t>
      </w:r>
      <w:r w:rsidR="00E905F7">
        <w:rPr>
          <w:rFonts w:ascii="Times New Roman" w:hAnsi="Times New Roman" w:cs="Times New Roman"/>
          <w:sz w:val="24"/>
          <w:szCs w:val="24"/>
        </w:rPr>
        <w:t xml:space="preserve">has </w:t>
      </w:r>
      <w:r w:rsidR="00C019B0">
        <w:rPr>
          <w:rFonts w:ascii="Times New Roman" w:hAnsi="Times New Roman" w:cs="Times New Roman"/>
          <w:sz w:val="24"/>
          <w:szCs w:val="24"/>
        </w:rPr>
        <w:t>s</w:t>
      </w:r>
      <w:r w:rsidR="00066055">
        <w:rPr>
          <w:rFonts w:ascii="Times New Roman" w:hAnsi="Times New Roman" w:cs="Times New Roman"/>
          <w:sz w:val="24"/>
          <w:szCs w:val="24"/>
        </w:rPr>
        <w:t xml:space="preserve">hrunk </w:t>
      </w:r>
      <w:r w:rsidR="007E454F">
        <w:rPr>
          <w:rFonts w:ascii="Times New Roman" w:hAnsi="Times New Roman" w:cs="Times New Roman"/>
          <w:sz w:val="24"/>
          <w:szCs w:val="24"/>
        </w:rPr>
        <w:t>over the last two decades</w:t>
      </w:r>
      <w:r w:rsidR="00CA4B0D">
        <w:rPr>
          <w:rFonts w:ascii="Times New Roman" w:hAnsi="Times New Roman" w:cs="Times New Roman"/>
          <w:sz w:val="24"/>
          <w:szCs w:val="24"/>
        </w:rPr>
        <w:t xml:space="preserve">, </w:t>
      </w:r>
      <w:r w:rsidR="00FB0C95">
        <w:rPr>
          <w:rFonts w:ascii="Times New Roman" w:hAnsi="Times New Roman" w:cs="Times New Roman"/>
          <w:sz w:val="24"/>
          <w:szCs w:val="24"/>
        </w:rPr>
        <w:t xml:space="preserve">reducing DEP’s ability to step in and aid </w:t>
      </w:r>
      <w:r w:rsidR="007C6679">
        <w:rPr>
          <w:rFonts w:ascii="Times New Roman" w:hAnsi="Times New Roman" w:cs="Times New Roman"/>
          <w:sz w:val="24"/>
          <w:szCs w:val="24"/>
        </w:rPr>
        <w:t xml:space="preserve">local partners </w:t>
      </w:r>
      <w:r w:rsidR="00BB4BF5">
        <w:rPr>
          <w:rFonts w:ascii="Times New Roman" w:hAnsi="Times New Roman" w:cs="Times New Roman"/>
          <w:sz w:val="24"/>
          <w:szCs w:val="24"/>
        </w:rPr>
        <w:t>in removing contaminat</w:t>
      </w:r>
      <w:r w:rsidR="000C6252">
        <w:rPr>
          <w:rFonts w:ascii="Times New Roman" w:hAnsi="Times New Roman" w:cs="Times New Roman"/>
          <w:sz w:val="24"/>
          <w:szCs w:val="24"/>
        </w:rPr>
        <w:t xml:space="preserve">ion, </w:t>
      </w:r>
      <w:r w:rsidR="00D85F09">
        <w:rPr>
          <w:rFonts w:ascii="Times New Roman" w:hAnsi="Times New Roman" w:cs="Times New Roman"/>
          <w:sz w:val="24"/>
          <w:szCs w:val="24"/>
        </w:rPr>
        <w:t xml:space="preserve">programs that provide incentives for </w:t>
      </w:r>
      <w:r w:rsidR="00D81950">
        <w:rPr>
          <w:rFonts w:ascii="Times New Roman" w:hAnsi="Times New Roman" w:cs="Times New Roman"/>
          <w:sz w:val="24"/>
          <w:szCs w:val="24"/>
        </w:rPr>
        <w:t>private sector</w:t>
      </w:r>
      <w:r w:rsidR="00976A13">
        <w:rPr>
          <w:rFonts w:ascii="Times New Roman" w:hAnsi="Times New Roman" w:cs="Times New Roman"/>
          <w:sz w:val="24"/>
          <w:szCs w:val="24"/>
        </w:rPr>
        <w:t xml:space="preserve"> led cleanup efforts </w:t>
      </w:r>
      <w:r w:rsidR="00F93E85">
        <w:rPr>
          <w:rFonts w:ascii="Times New Roman" w:hAnsi="Times New Roman" w:cs="Times New Roman"/>
          <w:sz w:val="24"/>
          <w:szCs w:val="24"/>
        </w:rPr>
        <w:t>have proved helpful</w:t>
      </w:r>
      <w:r w:rsidR="00156CE1">
        <w:rPr>
          <w:rFonts w:ascii="Times New Roman" w:hAnsi="Times New Roman" w:cs="Times New Roman"/>
          <w:sz w:val="24"/>
          <w:szCs w:val="24"/>
        </w:rPr>
        <w:t>.</w:t>
      </w:r>
      <w:r w:rsidR="00D81950">
        <w:rPr>
          <w:rFonts w:ascii="Times New Roman" w:hAnsi="Times New Roman" w:cs="Times New Roman"/>
          <w:sz w:val="24"/>
          <w:szCs w:val="24"/>
        </w:rPr>
        <w:t xml:space="preserve"> Projected increases in </w:t>
      </w:r>
      <w:r w:rsidR="00EF25A6">
        <w:rPr>
          <w:rFonts w:ascii="Times New Roman" w:hAnsi="Times New Roman" w:cs="Times New Roman"/>
          <w:sz w:val="24"/>
          <w:szCs w:val="24"/>
        </w:rPr>
        <w:t>CBT</w:t>
      </w:r>
      <w:r w:rsidR="00D81950">
        <w:rPr>
          <w:rFonts w:ascii="Times New Roman" w:hAnsi="Times New Roman" w:cs="Times New Roman"/>
          <w:sz w:val="24"/>
          <w:szCs w:val="24"/>
        </w:rPr>
        <w:t xml:space="preserve"> dedications will</w:t>
      </w:r>
      <w:r w:rsidR="006E1515">
        <w:rPr>
          <w:rFonts w:ascii="Times New Roman" w:hAnsi="Times New Roman" w:cs="Times New Roman"/>
          <w:sz w:val="24"/>
          <w:szCs w:val="24"/>
        </w:rPr>
        <w:t xml:space="preserve"> help DEP in filling gaps. </w:t>
      </w:r>
      <w:r w:rsidR="00745479">
        <w:rPr>
          <w:rFonts w:ascii="Times New Roman" w:hAnsi="Times New Roman" w:cs="Times New Roman"/>
          <w:sz w:val="24"/>
          <w:szCs w:val="24"/>
        </w:rPr>
        <w:t>We anticipate that a</w:t>
      </w:r>
      <w:r w:rsidR="00866081">
        <w:rPr>
          <w:rFonts w:ascii="Times New Roman" w:hAnsi="Times New Roman" w:cs="Times New Roman"/>
          <w:sz w:val="24"/>
          <w:szCs w:val="24"/>
        </w:rPr>
        <w:t xml:space="preserve">pproximately $52 million </w:t>
      </w:r>
      <w:r w:rsidR="00F13ECE">
        <w:rPr>
          <w:rFonts w:ascii="Times New Roman" w:hAnsi="Times New Roman" w:cs="Times New Roman"/>
          <w:sz w:val="24"/>
          <w:szCs w:val="24"/>
        </w:rPr>
        <w:t>w</w:t>
      </w:r>
      <w:r w:rsidR="00273707">
        <w:rPr>
          <w:rFonts w:ascii="Times New Roman" w:hAnsi="Times New Roman" w:cs="Times New Roman"/>
          <w:sz w:val="24"/>
          <w:szCs w:val="24"/>
        </w:rPr>
        <w:t xml:space="preserve">ould be allocated among </w:t>
      </w:r>
      <w:r w:rsidR="00273707" w:rsidRPr="005B7005">
        <w:rPr>
          <w:rFonts w:ascii="Times New Roman" w:hAnsi="Times New Roman" w:cs="Times New Roman"/>
          <w:sz w:val="24"/>
          <w:szCs w:val="24"/>
        </w:rPr>
        <w:t xml:space="preserve">the Brownfields </w:t>
      </w:r>
      <w:r w:rsidR="00273707">
        <w:rPr>
          <w:rFonts w:ascii="Times New Roman" w:hAnsi="Times New Roman" w:cs="Times New Roman"/>
          <w:sz w:val="24"/>
          <w:szCs w:val="24"/>
        </w:rPr>
        <w:t>De</w:t>
      </w:r>
      <w:r w:rsidR="00273707" w:rsidRPr="005B7005">
        <w:rPr>
          <w:rFonts w:ascii="Times New Roman" w:hAnsi="Times New Roman" w:cs="Times New Roman"/>
          <w:sz w:val="24"/>
          <w:szCs w:val="24"/>
        </w:rPr>
        <w:t xml:space="preserve">velopment </w:t>
      </w:r>
      <w:r w:rsidR="00273707">
        <w:rPr>
          <w:rFonts w:ascii="Times New Roman" w:hAnsi="Times New Roman" w:cs="Times New Roman"/>
          <w:sz w:val="24"/>
          <w:szCs w:val="24"/>
        </w:rPr>
        <w:t>A</w:t>
      </w:r>
      <w:r w:rsidR="00273707" w:rsidRPr="005B7005">
        <w:rPr>
          <w:rFonts w:ascii="Times New Roman" w:hAnsi="Times New Roman" w:cs="Times New Roman"/>
          <w:sz w:val="24"/>
          <w:szCs w:val="24"/>
        </w:rPr>
        <w:t xml:space="preserve">ssistance </w:t>
      </w:r>
      <w:r w:rsidR="00273707">
        <w:rPr>
          <w:rFonts w:ascii="Times New Roman" w:hAnsi="Times New Roman" w:cs="Times New Roman"/>
          <w:sz w:val="24"/>
          <w:szCs w:val="24"/>
        </w:rPr>
        <w:t>P</w:t>
      </w:r>
      <w:r w:rsidR="00273707" w:rsidRPr="005B7005">
        <w:rPr>
          <w:rFonts w:ascii="Times New Roman" w:hAnsi="Times New Roman" w:cs="Times New Roman"/>
          <w:sz w:val="24"/>
          <w:szCs w:val="24"/>
        </w:rPr>
        <w:t>rogram</w:t>
      </w:r>
      <w:r w:rsidR="00273707">
        <w:rPr>
          <w:rFonts w:ascii="Times New Roman" w:hAnsi="Times New Roman" w:cs="Times New Roman"/>
          <w:sz w:val="24"/>
          <w:szCs w:val="24"/>
        </w:rPr>
        <w:t xml:space="preserve">, </w:t>
      </w:r>
      <w:r w:rsidR="00F13ECE">
        <w:rPr>
          <w:rFonts w:ascii="Times New Roman" w:hAnsi="Times New Roman" w:cs="Times New Roman"/>
          <w:sz w:val="24"/>
          <w:szCs w:val="24"/>
        </w:rPr>
        <w:t xml:space="preserve">which </w:t>
      </w:r>
      <w:r w:rsidR="00273707">
        <w:rPr>
          <w:rFonts w:ascii="Times New Roman" w:hAnsi="Times New Roman" w:cs="Times New Roman"/>
          <w:sz w:val="24"/>
          <w:szCs w:val="24"/>
        </w:rPr>
        <w:t>aid</w:t>
      </w:r>
      <w:r w:rsidR="00F13ECE">
        <w:rPr>
          <w:rFonts w:ascii="Times New Roman" w:hAnsi="Times New Roman" w:cs="Times New Roman"/>
          <w:sz w:val="24"/>
          <w:szCs w:val="24"/>
        </w:rPr>
        <w:t>s</w:t>
      </w:r>
      <w:r w:rsidR="00273707">
        <w:rPr>
          <w:rFonts w:ascii="Times New Roman" w:hAnsi="Times New Roman" w:cs="Times New Roman"/>
          <w:sz w:val="24"/>
          <w:szCs w:val="24"/>
        </w:rPr>
        <w:t xml:space="preserve"> </w:t>
      </w:r>
      <w:r w:rsidR="00D55915">
        <w:rPr>
          <w:rFonts w:ascii="Times New Roman" w:hAnsi="Times New Roman" w:cs="Times New Roman"/>
          <w:sz w:val="24"/>
          <w:szCs w:val="24"/>
        </w:rPr>
        <w:t xml:space="preserve">private </w:t>
      </w:r>
      <w:r w:rsidR="00273707">
        <w:rPr>
          <w:rFonts w:ascii="Times New Roman" w:hAnsi="Times New Roman" w:cs="Times New Roman"/>
          <w:sz w:val="24"/>
          <w:szCs w:val="24"/>
        </w:rPr>
        <w:t>companies in cleanup and redevelopment; the</w:t>
      </w:r>
      <w:r w:rsidR="00273707" w:rsidRPr="005B7005">
        <w:rPr>
          <w:rFonts w:ascii="Times New Roman" w:hAnsi="Times New Roman" w:cs="Times New Roman"/>
          <w:sz w:val="24"/>
          <w:szCs w:val="24"/>
        </w:rPr>
        <w:t xml:space="preserve"> Underground Storage Tank </w:t>
      </w:r>
      <w:r w:rsidR="00273707">
        <w:rPr>
          <w:rFonts w:ascii="Times New Roman" w:hAnsi="Times New Roman" w:cs="Times New Roman"/>
          <w:sz w:val="24"/>
          <w:szCs w:val="24"/>
        </w:rPr>
        <w:t>A</w:t>
      </w:r>
      <w:r w:rsidR="00273707" w:rsidRPr="005B7005">
        <w:rPr>
          <w:rFonts w:ascii="Times New Roman" w:hAnsi="Times New Roman" w:cs="Times New Roman"/>
          <w:sz w:val="24"/>
          <w:szCs w:val="24"/>
        </w:rPr>
        <w:t xml:space="preserve">ssistance </w:t>
      </w:r>
      <w:r w:rsidR="00273707">
        <w:rPr>
          <w:rFonts w:ascii="Times New Roman" w:hAnsi="Times New Roman" w:cs="Times New Roman"/>
          <w:sz w:val="24"/>
          <w:szCs w:val="24"/>
        </w:rPr>
        <w:t>Pr</w:t>
      </w:r>
      <w:r w:rsidR="00273707" w:rsidRPr="005B7005">
        <w:rPr>
          <w:rFonts w:ascii="Times New Roman" w:hAnsi="Times New Roman" w:cs="Times New Roman"/>
          <w:sz w:val="24"/>
          <w:szCs w:val="24"/>
        </w:rPr>
        <w:t>ogram</w:t>
      </w:r>
      <w:r w:rsidR="00273707">
        <w:rPr>
          <w:rFonts w:ascii="Times New Roman" w:hAnsi="Times New Roman" w:cs="Times New Roman"/>
          <w:sz w:val="24"/>
          <w:szCs w:val="24"/>
        </w:rPr>
        <w:t xml:space="preserve">, </w:t>
      </w:r>
      <w:r w:rsidR="00F13ECE">
        <w:rPr>
          <w:rFonts w:ascii="Times New Roman" w:hAnsi="Times New Roman" w:cs="Times New Roman"/>
          <w:sz w:val="24"/>
          <w:szCs w:val="24"/>
        </w:rPr>
        <w:t xml:space="preserve">which </w:t>
      </w:r>
      <w:r w:rsidR="00273707">
        <w:rPr>
          <w:rFonts w:ascii="Times New Roman" w:hAnsi="Times New Roman" w:cs="Times New Roman"/>
          <w:sz w:val="24"/>
          <w:szCs w:val="24"/>
        </w:rPr>
        <w:t xml:space="preserve">assists residents with the cleanup of leak-prone home heating oil tanks; and the </w:t>
      </w:r>
      <w:r w:rsidR="00273707" w:rsidRPr="005B7005">
        <w:rPr>
          <w:rFonts w:ascii="Times New Roman" w:hAnsi="Times New Roman" w:cs="Times New Roman"/>
          <w:sz w:val="24"/>
          <w:szCs w:val="24"/>
        </w:rPr>
        <w:t xml:space="preserve">Publicly Funded Cleanup </w:t>
      </w:r>
      <w:r w:rsidR="00273707">
        <w:rPr>
          <w:rFonts w:ascii="Times New Roman" w:hAnsi="Times New Roman" w:cs="Times New Roman"/>
          <w:sz w:val="24"/>
          <w:szCs w:val="24"/>
        </w:rPr>
        <w:t>P</w:t>
      </w:r>
      <w:r w:rsidR="00273707" w:rsidRPr="005B7005">
        <w:rPr>
          <w:rFonts w:ascii="Times New Roman" w:hAnsi="Times New Roman" w:cs="Times New Roman"/>
          <w:sz w:val="24"/>
          <w:szCs w:val="24"/>
        </w:rPr>
        <w:t>rogram</w:t>
      </w:r>
      <w:r w:rsidR="00273707">
        <w:rPr>
          <w:rFonts w:ascii="Times New Roman" w:hAnsi="Times New Roman" w:cs="Times New Roman"/>
          <w:sz w:val="24"/>
          <w:szCs w:val="24"/>
        </w:rPr>
        <w:t xml:space="preserve">, </w:t>
      </w:r>
      <w:r w:rsidR="00F13ECE">
        <w:rPr>
          <w:rFonts w:ascii="Times New Roman" w:hAnsi="Times New Roman" w:cs="Times New Roman"/>
          <w:sz w:val="24"/>
          <w:szCs w:val="24"/>
        </w:rPr>
        <w:t xml:space="preserve">which </w:t>
      </w:r>
      <w:r w:rsidR="004E2BAF">
        <w:rPr>
          <w:rFonts w:ascii="Times New Roman" w:hAnsi="Times New Roman" w:cs="Times New Roman"/>
          <w:sz w:val="24"/>
          <w:szCs w:val="24"/>
        </w:rPr>
        <w:t xml:space="preserve">enables DEP to undertake minor cleanup actions </w:t>
      </w:r>
      <w:r w:rsidR="00B33DFC">
        <w:rPr>
          <w:rFonts w:ascii="Times New Roman" w:hAnsi="Times New Roman" w:cs="Times New Roman"/>
          <w:sz w:val="24"/>
          <w:szCs w:val="24"/>
        </w:rPr>
        <w:t xml:space="preserve">where </w:t>
      </w:r>
      <w:r w:rsidR="00273707">
        <w:rPr>
          <w:rFonts w:ascii="Times New Roman" w:hAnsi="Times New Roman" w:cs="Times New Roman"/>
          <w:sz w:val="24"/>
          <w:szCs w:val="24"/>
        </w:rPr>
        <w:t>no one else steps up to the plate</w:t>
      </w:r>
      <w:r w:rsidR="00B33DFC">
        <w:rPr>
          <w:rFonts w:ascii="Times New Roman" w:hAnsi="Times New Roman" w:cs="Times New Roman"/>
          <w:sz w:val="24"/>
          <w:szCs w:val="24"/>
        </w:rPr>
        <w:t>.</w:t>
      </w:r>
      <w:r w:rsidR="00CD69CE" w:rsidRPr="00CD69CE">
        <w:rPr>
          <w:rFonts w:ascii="Times New Roman" w:hAnsi="Times New Roman" w:cs="Times New Roman"/>
          <w:b/>
          <w:bCs/>
          <w:i/>
          <w:iCs/>
          <w:sz w:val="24"/>
          <w:szCs w:val="24"/>
        </w:rPr>
        <w:t xml:space="preserve"> </w:t>
      </w:r>
    </w:p>
    <w:p w14:paraId="279738DD" w14:textId="183B8D2D" w:rsidR="00CD69CE" w:rsidRPr="009A683F" w:rsidRDefault="00CD69CE" w:rsidP="00926964">
      <w:pPr>
        <w:widowControl w:val="0"/>
        <w:spacing w:after="0"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Parks, Open Space, and Recreation</w:t>
      </w:r>
    </w:p>
    <w:p w14:paraId="3DECAD55" w14:textId="0B5019D7" w:rsidR="00CD69CE" w:rsidRDefault="00CD69CE" w:rsidP="00BB4B8F">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E61D5E">
        <w:rPr>
          <w:rFonts w:ascii="Times New Roman" w:hAnsi="Times New Roman" w:cs="Times New Roman"/>
          <w:sz w:val="24"/>
          <w:szCs w:val="24"/>
        </w:rPr>
        <w:t>Lastly</w:t>
      </w:r>
      <w:r w:rsidR="00B01AC5">
        <w:rPr>
          <w:rFonts w:ascii="Times New Roman" w:hAnsi="Times New Roman" w:cs="Times New Roman"/>
          <w:sz w:val="24"/>
          <w:szCs w:val="24"/>
        </w:rPr>
        <w:t>,</w:t>
      </w:r>
      <w:r w:rsidR="00686F10">
        <w:rPr>
          <w:rFonts w:ascii="Times New Roman" w:hAnsi="Times New Roman" w:cs="Times New Roman"/>
          <w:sz w:val="24"/>
          <w:szCs w:val="24"/>
        </w:rPr>
        <w:t xml:space="preserve"> in what is likely </w:t>
      </w:r>
      <w:r w:rsidR="00845194">
        <w:rPr>
          <w:rFonts w:ascii="Times New Roman" w:hAnsi="Times New Roman" w:cs="Times New Roman"/>
          <w:sz w:val="24"/>
          <w:szCs w:val="24"/>
        </w:rPr>
        <w:t xml:space="preserve">the most visible and publicly tangible aspect of our work, </w:t>
      </w:r>
      <w:r>
        <w:rPr>
          <w:rFonts w:ascii="Times New Roman" w:hAnsi="Times New Roman" w:cs="Times New Roman"/>
          <w:sz w:val="24"/>
          <w:szCs w:val="24"/>
        </w:rPr>
        <w:t xml:space="preserve">my DEP colleagues tirelessly manage </w:t>
      </w:r>
      <w:r w:rsidR="004645FE">
        <w:rPr>
          <w:rFonts w:ascii="Times New Roman" w:hAnsi="Times New Roman" w:cs="Times New Roman"/>
          <w:sz w:val="24"/>
          <w:szCs w:val="24"/>
        </w:rPr>
        <w:t xml:space="preserve">and seek to improve </w:t>
      </w:r>
      <w:r>
        <w:rPr>
          <w:rFonts w:ascii="Times New Roman" w:hAnsi="Times New Roman" w:cs="Times New Roman"/>
          <w:sz w:val="24"/>
          <w:szCs w:val="24"/>
        </w:rPr>
        <w:t xml:space="preserve">our 51 State Parks and Forests, 48 Historic Sites, and 122 Wildlife Management Areas </w:t>
      </w:r>
      <w:r w:rsidR="004645FE">
        <w:rPr>
          <w:rFonts w:ascii="Times New Roman" w:hAnsi="Times New Roman" w:cs="Times New Roman"/>
          <w:sz w:val="24"/>
          <w:szCs w:val="24"/>
        </w:rPr>
        <w:t xml:space="preserve">spread </w:t>
      </w:r>
      <w:r>
        <w:rPr>
          <w:rFonts w:ascii="Times New Roman" w:hAnsi="Times New Roman" w:cs="Times New Roman"/>
          <w:sz w:val="24"/>
          <w:szCs w:val="24"/>
        </w:rPr>
        <w:t xml:space="preserve">across more than one-million acres. From High Point State Park in the northwestern most corner of Sussex County, all the way down to Cape May Point on our southeastern shore, DEP truly covers every part of </w:t>
      </w:r>
      <w:r w:rsidR="004645FE">
        <w:rPr>
          <w:rFonts w:ascii="Times New Roman" w:hAnsi="Times New Roman" w:cs="Times New Roman"/>
          <w:sz w:val="24"/>
          <w:szCs w:val="24"/>
        </w:rPr>
        <w:t>New Jersey</w:t>
      </w:r>
      <w:r>
        <w:rPr>
          <w:rFonts w:ascii="Times New Roman" w:hAnsi="Times New Roman" w:cs="Times New Roman"/>
          <w:sz w:val="24"/>
          <w:szCs w:val="24"/>
        </w:rPr>
        <w:t>.</w:t>
      </w:r>
      <w:r w:rsidR="00705F2F">
        <w:rPr>
          <w:rFonts w:ascii="Times New Roman" w:hAnsi="Times New Roman" w:cs="Times New Roman"/>
          <w:sz w:val="24"/>
          <w:szCs w:val="24"/>
        </w:rPr>
        <w:t xml:space="preserve"> </w:t>
      </w:r>
      <w:r w:rsidR="00131DD7">
        <w:rPr>
          <w:rFonts w:ascii="Times New Roman" w:hAnsi="Times New Roman" w:cs="Times New Roman"/>
          <w:sz w:val="24"/>
          <w:szCs w:val="24"/>
        </w:rPr>
        <w:t>W</w:t>
      </w:r>
      <w:r>
        <w:rPr>
          <w:rFonts w:ascii="Times New Roman" w:hAnsi="Times New Roman" w:cs="Times New Roman"/>
          <w:sz w:val="24"/>
          <w:szCs w:val="24"/>
        </w:rPr>
        <w:t xml:space="preserve">e </w:t>
      </w:r>
      <w:r w:rsidR="00131DD7">
        <w:rPr>
          <w:rFonts w:ascii="Times New Roman" w:hAnsi="Times New Roman" w:cs="Times New Roman"/>
          <w:sz w:val="24"/>
          <w:szCs w:val="24"/>
        </w:rPr>
        <w:t xml:space="preserve">also </w:t>
      </w:r>
      <w:r>
        <w:rPr>
          <w:rFonts w:ascii="Times New Roman" w:hAnsi="Times New Roman" w:cs="Times New Roman"/>
          <w:sz w:val="24"/>
          <w:szCs w:val="24"/>
        </w:rPr>
        <w:t xml:space="preserve">invest in local parks through Green Acres, in the creation of flood storage through Blue Acres, and in </w:t>
      </w:r>
      <w:r w:rsidR="006E1515">
        <w:rPr>
          <w:rFonts w:ascii="Times New Roman" w:hAnsi="Times New Roman" w:cs="Times New Roman"/>
          <w:sz w:val="24"/>
          <w:szCs w:val="24"/>
        </w:rPr>
        <w:t xml:space="preserve">ecosystem </w:t>
      </w:r>
      <w:r w:rsidR="009A594F">
        <w:rPr>
          <w:rFonts w:ascii="Times New Roman" w:hAnsi="Times New Roman" w:cs="Times New Roman"/>
          <w:sz w:val="24"/>
          <w:szCs w:val="24"/>
        </w:rPr>
        <w:t>rehabilitation through our Natural Resource Restoration program.</w:t>
      </w:r>
      <w:r w:rsidR="00705F2F">
        <w:rPr>
          <w:rFonts w:ascii="Times New Roman" w:hAnsi="Times New Roman" w:cs="Times New Roman"/>
          <w:sz w:val="24"/>
          <w:szCs w:val="24"/>
        </w:rPr>
        <w:t xml:space="preserve"> </w:t>
      </w:r>
      <w:r>
        <w:rPr>
          <w:rFonts w:ascii="Times New Roman" w:hAnsi="Times New Roman" w:cs="Times New Roman"/>
          <w:sz w:val="24"/>
          <w:szCs w:val="24"/>
        </w:rPr>
        <w:t>In short, within DEP, New Jersey has its very own department of the interior.</w:t>
      </w:r>
    </w:p>
    <w:p w14:paraId="3BC27989" w14:textId="49BB9680" w:rsidR="00CD69CE" w:rsidRDefault="00CD69CE" w:rsidP="0092696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ab/>
        <w:t>Our abilities to invest in amenities and programming</w:t>
      </w:r>
      <w:r w:rsidR="00106081">
        <w:rPr>
          <w:rFonts w:ascii="Times New Roman" w:hAnsi="Times New Roman" w:cs="Times New Roman"/>
          <w:sz w:val="24"/>
          <w:szCs w:val="24"/>
        </w:rPr>
        <w:t xml:space="preserve"> </w:t>
      </w:r>
      <w:r w:rsidR="00F97CF7">
        <w:rPr>
          <w:rFonts w:ascii="Times New Roman" w:hAnsi="Times New Roman" w:cs="Times New Roman"/>
          <w:sz w:val="24"/>
          <w:szCs w:val="24"/>
        </w:rPr>
        <w:t xml:space="preserve">to ensure that residents and tourists </w:t>
      </w:r>
      <w:r w:rsidRPr="001F372D">
        <w:rPr>
          <w:rFonts w:ascii="Times New Roman" w:hAnsi="Times New Roman" w:cs="Times New Roman"/>
          <w:sz w:val="24"/>
          <w:szCs w:val="24"/>
        </w:rPr>
        <w:t xml:space="preserve">enjoy a first-class experience at our State Parks are of course constrained by the many competing priorities of any governmental budget. To work our way through the $500 million backlog in capital needs </w:t>
      </w:r>
      <w:r w:rsidR="005572F3" w:rsidRPr="001F372D">
        <w:rPr>
          <w:rFonts w:ascii="Times New Roman" w:hAnsi="Times New Roman" w:cs="Times New Roman"/>
          <w:sz w:val="24"/>
          <w:szCs w:val="24"/>
        </w:rPr>
        <w:t>across the</w:t>
      </w:r>
      <w:r w:rsidRPr="001F372D">
        <w:rPr>
          <w:rFonts w:ascii="Times New Roman" w:hAnsi="Times New Roman" w:cs="Times New Roman"/>
          <w:sz w:val="24"/>
          <w:szCs w:val="24"/>
        </w:rPr>
        <w:t xml:space="preserve"> State Park</w:t>
      </w:r>
      <w:r w:rsidR="005572F3" w:rsidRPr="001F372D">
        <w:rPr>
          <w:rFonts w:ascii="Times New Roman" w:hAnsi="Times New Roman" w:cs="Times New Roman"/>
          <w:sz w:val="24"/>
          <w:szCs w:val="24"/>
        </w:rPr>
        <w:t xml:space="preserve"> system while providing continuing </w:t>
      </w:r>
      <w:r w:rsidRPr="001F372D">
        <w:rPr>
          <w:rFonts w:ascii="Times New Roman" w:hAnsi="Times New Roman" w:cs="Times New Roman"/>
          <w:sz w:val="24"/>
          <w:szCs w:val="24"/>
        </w:rPr>
        <w:t xml:space="preserve">financial support for </w:t>
      </w:r>
      <w:r w:rsidR="00E922EB">
        <w:rPr>
          <w:rFonts w:ascii="Times New Roman" w:hAnsi="Times New Roman" w:cs="Times New Roman"/>
          <w:sz w:val="24"/>
          <w:szCs w:val="24"/>
        </w:rPr>
        <w:t xml:space="preserve">land acquisitions and </w:t>
      </w:r>
      <w:r w:rsidRPr="001F372D">
        <w:rPr>
          <w:rFonts w:ascii="Times New Roman" w:hAnsi="Times New Roman" w:cs="Times New Roman"/>
          <w:sz w:val="24"/>
          <w:szCs w:val="24"/>
        </w:rPr>
        <w:t>local parks development, DEP relies exclusively on dedications from the CBT</w:t>
      </w:r>
      <w:r w:rsidRPr="00250A81">
        <w:rPr>
          <w:rFonts w:ascii="Times New Roman" w:hAnsi="Times New Roman" w:cs="Times New Roman"/>
          <w:sz w:val="24"/>
          <w:szCs w:val="24"/>
        </w:rPr>
        <w:t xml:space="preserve">. </w:t>
      </w:r>
      <w:r w:rsidR="009A594F" w:rsidRPr="00250A81">
        <w:rPr>
          <w:rFonts w:ascii="Times New Roman" w:hAnsi="Times New Roman" w:cs="Times New Roman"/>
          <w:sz w:val="24"/>
          <w:szCs w:val="24"/>
        </w:rPr>
        <w:t>In the current fiscal year, for example,</w:t>
      </w:r>
      <w:r w:rsidR="00725637" w:rsidRPr="00250A81">
        <w:rPr>
          <w:rFonts w:ascii="Times New Roman" w:hAnsi="Times New Roman" w:cs="Times New Roman"/>
          <w:sz w:val="24"/>
          <w:szCs w:val="24"/>
        </w:rPr>
        <w:t xml:space="preserve"> </w:t>
      </w:r>
      <w:r w:rsidRPr="00250A81">
        <w:rPr>
          <w:rFonts w:ascii="Times New Roman" w:hAnsi="Times New Roman" w:cs="Times New Roman"/>
          <w:sz w:val="24"/>
          <w:szCs w:val="24"/>
        </w:rPr>
        <w:t>$</w:t>
      </w:r>
      <w:r w:rsidR="00244B3F" w:rsidRPr="00250A81">
        <w:rPr>
          <w:rFonts w:ascii="Times New Roman" w:hAnsi="Times New Roman" w:cs="Times New Roman"/>
          <w:sz w:val="24"/>
          <w:szCs w:val="24"/>
        </w:rPr>
        <w:t>1</w:t>
      </w:r>
      <w:r w:rsidR="00C66290" w:rsidRPr="00250A81">
        <w:rPr>
          <w:rFonts w:ascii="Times New Roman" w:hAnsi="Times New Roman" w:cs="Times New Roman"/>
          <w:sz w:val="24"/>
          <w:szCs w:val="24"/>
        </w:rPr>
        <w:t>40</w:t>
      </w:r>
      <w:r w:rsidR="006B4DFA" w:rsidRPr="00250A81">
        <w:rPr>
          <w:rFonts w:ascii="Times New Roman" w:hAnsi="Times New Roman" w:cs="Times New Roman"/>
          <w:sz w:val="24"/>
          <w:szCs w:val="24"/>
        </w:rPr>
        <w:t>.3</w:t>
      </w:r>
      <w:r w:rsidR="007D5041" w:rsidRPr="00250A81">
        <w:rPr>
          <w:rFonts w:ascii="Times New Roman" w:hAnsi="Times New Roman" w:cs="Times New Roman"/>
          <w:sz w:val="24"/>
          <w:szCs w:val="24"/>
        </w:rPr>
        <w:t xml:space="preserve"> </w:t>
      </w:r>
      <w:r w:rsidRPr="00250A81">
        <w:rPr>
          <w:rFonts w:ascii="Times New Roman" w:hAnsi="Times New Roman" w:cs="Times New Roman"/>
          <w:sz w:val="24"/>
          <w:szCs w:val="24"/>
        </w:rPr>
        <w:t xml:space="preserve">million </w:t>
      </w:r>
      <w:r w:rsidR="00725637" w:rsidRPr="00250A81">
        <w:rPr>
          <w:rFonts w:ascii="Times New Roman" w:hAnsi="Times New Roman" w:cs="Times New Roman"/>
          <w:sz w:val="24"/>
          <w:szCs w:val="24"/>
        </w:rPr>
        <w:t xml:space="preserve">was </w:t>
      </w:r>
      <w:r w:rsidR="00CA41A3" w:rsidRPr="00250A81">
        <w:rPr>
          <w:rFonts w:ascii="Times New Roman" w:hAnsi="Times New Roman" w:cs="Times New Roman"/>
          <w:sz w:val="24"/>
          <w:szCs w:val="24"/>
        </w:rPr>
        <w:t>allocated</w:t>
      </w:r>
      <w:r w:rsidR="00E0273B" w:rsidRPr="00250A81">
        <w:rPr>
          <w:rFonts w:ascii="Times New Roman" w:hAnsi="Times New Roman" w:cs="Times New Roman"/>
          <w:sz w:val="24"/>
          <w:szCs w:val="24"/>
        </w:rPr>
        <w:t xml:space="preserve"> </w:t>
      </w:r>
      <w:r w:rsidRPr="00250A81">
        <w:rPr>
          <w:rFonts w:ascii="Times New Roman" w:hAnsi="Times New Roman" w:cs="Times New Roman"/>
          <w:sz w:val="24"/>
          <w:szCs w:val="24"/>
        </w:rPr>
        <w:t>to the Green Acres Program</w:t>
      </w:r>
      <w:r w:rsidR="00FC3633" w:rsidRPr="00250A81">
        <w:rPr>
          <w:rFonts w:ascii="Times New Roman" w:hAnsi="Times New Roman" w:cs="Times New Roman"/>
          <w:sz w:val="24"/>
          <w:szCs w:val="24"/>
        </w:rPr>
        <w:t xml:space="preserve"> to support open space acquisition and local parks develop</w:t>
      </w:r>
      <w:r w:rsidR="00CA41A3" w:rsidRPr="00250A81">
        <w:rPr>
          <w:rFonts w:ascii="Times New Roman" w:hAnsi="Times New Roman" w:cs="Times New Roman"/>
          <w:sz w:val="24"/>
          <w:szCs w:val="24"/>
        </w:rPr>
        <w:t>ment</w:t>
      </w:r>
      <w:r w:rsidRPr="00250A81">
        <w:rPr>
          <w:rFonts w:ascii="Times New Roman" w:hAnsi="Times New Roman" w:cs="Times New Roman"/>
          <w:sz w:val="24"/>
          <w:szCs w:val="24"/>
        </w:rPr>
        <w:t xml:space="preserve">, </w:t>
      </w:r>
      <w:r w:rsidR="006B4DFA" w:rsidRPr="00250A81">
        <w:rPr>
          <w:rFonts w:ascii="Times New Roman" w:hAnsi="Times New Roman" w:cs="Times New Roman"/>
          <w:sz w:val="24"/>
          <w:szCs w:val="24"/>
        </w:rPr>
        <w:t xml:space="preserve">approximately </w:t>
      </w:r>
      <w:r w:rsidRPr="00250A81">
        <w:rPr>
          <w:rFonts w:ascii="Times New Roman" w:hAnsi="Times New Roman" w:cs="Times New Roman"/>
          <w:sz w:val="24"/>
          <w:szCs w:val="24"/>
        </w:rPr>
        <w:t>$</w:t>
      </w:r>
      <w:r w:rsidR="006B4DFA" w:rsidRPr="00250A81">
        <w:rPr>
          <w:rFonts w:ascii="Times New Roman" w:hAnsi="Times New Roman" w:cs="Times New Roman"/>
          <w:sz w:val="24"/>
          <w:szCs w:val="24"/>
        </w:rPr>
        <w:t>4.9</w:t>
      </w:r>
      <w:r w:rsidR="0039245F" w:rsidRPr="00250A81">
        <w:rPr>
          <w:rFonts w:ascii="Times New Roman" w:hAnsi="Times New Roman" w:cs="Times New Roman"/>
          <w:sz w:val="24"/>
          <w:szCs w:val="24"/>
        </w:rPr>
        <w:t xml:space="preserve"> million</w:t>
      </w:r>
      <w:r w:rsidRPr="00250A81">
        <w:rPr>
          <w:rFonts w:ascii="Times New Roman" w:hAnsi="Times New Roman" w:cs="Times New Roman"/>
          <w:sz w:val="24"/>
          <w:szCs w:val="24"/>
        </w:rPr>
        <w:t xml:space="preserve"> for the Blue Acres program, and $</w:t>
      </w:r>
      <w:r w:rsidR="00AC15AB" w:rsidRPr="00250A81">
        <w:rPr>
          <w:rFonts w:ascii="Times New Roman" w:hAnsi="Times New Roman" w:cs="Times New Roman"/>
          <w:sz w:val="24"/>
          <w:szCs w:val="24"/>
        </w:rPr>
        <w:t>54.5</w:t>
      </w:r>
      <w:r w:rsidRPr="00250A81">
        <w:rPr>
          <w:rFonts w:ascii="Times New Roman" w:hAnsi="Times New Roman" w:cs="Times New Roman"/>
          <w:sz w:val="24"/>
          <w:szCs w:val="24"/>
        </w:rPr>
        <w:t xml:space="preserve"> million to respond to the State Parks capital backlog.</w:t>
      </w:r>
    </w:p>
    <w:p w14:paraId="3639F6F7" w14:textId="38F24DCA" w:rsidR="00AD7E9E" w:rsidRPr="00F56BC9" w:rsidRDefault="00FF13BD" w:rsidP="0011381C">
      <w:pPr>
        <w:widowControl w:val="0"/>
        <w:spacing w:after="0" w:line="360" w:lineRule="auto"/>
        <w:ind w:firstLine="720"/>
        <w:rPr>
          <w:rFonts w:ascii="Times New Roman" w:hAnsi="Times New Roman" w:cs="Times New Roman"/>
          <w:sz w:val="24"/>
          <w:szCs w:val="24"/>
          <w:vertAlign w:val="subscript"/>
        </w:rPr>
      </w:pPr>
      <w:r>
        <w:rPr>
          <w:rFonts w:ascii="Times New Roman" w:hAnsi="Times New Roman" w:cs="Times New Roman"/>
          <w:sz w:val="24"/>
          <w:szCs w:val="24"/>
        </w:rPr>
        <w:t xml:space="preserve">As we </w:t>
      </w:r>
      <w:r w:rsidR="002B3C67">
        <w:rPr>
          <w:rFonts w:ascii="Times New Roman" w:hAnsi="Times New Roman" w:cs="Times New Roman"/>
          <w:sz w:val="24"/>
          <w:szCs w:val="24"/>
        </w:rPr>
        <w:t xml:space="preserve">work across our existing assets </w:t>
      </w:r>
      <w:r w:rsidR="001E1F54">
        <w:rPr>
          <w:rFonts w:ascii="Times New Roman" w:hAnsi="Times New Roman" w:cs="Times New Roman"/>
          <w:sz w:val="24"/>
          <w:szCs w:val="24"/>
        </w:rPr>
        <w:t xml:space="preserve">to improve the visitor experience for residents and tourists, we </w:t>
      </w:r>
      <w:r w:rsidR="00E15280">
        <w:rPr>
          <w:rFonts w:ascii="Times New Roman" w:hAnsi="Times New Roman" w:cs="Times New Roman"/>
          <w:sz w:val="24"/>
          <w:szCs w:val="24"/>
        </w:rPr>
        <w:t xml:space="preserve">must </w:t>
      </w:r>
      <w:r w:rsidR="00791EAA">
        <w:rPr>
          <w:rFonts w:ascii="Times New Roman" w:hAnsi="Times New Roman" w:cs="Times New Roman"/>
          <w:sz w:val="24"/>
          <w:szCs w:val="24"/>
        </w:rPr>
        <w:t xml:space="preserve">seek new opportunities </w:t>
      </w:r>
      <w:r w:rsidR="006C33FB">
        <w:rPr>
          <w:rFonts w:ascii="Times New Roman" w:hAnsi="Times New Roman" w:cs="Times New Roman"/>
          <w:sz w:val="24"/>
          <w:szCs w:val="24"/>
        </w:rPr>
        <w:t>that</w:t>
      </w:r>
      <w:r w:rsidR="00791EAA">
        <w:rPr>
          <w:rFonts w:ascii="Times New Roman" w:hAnsi="Times New Roman" w:cs="Times New Roman"/>
          <w:sz w:val="24"/>
          <w:szCs w:val="24"/>
        </w:rPr>
        <w:t xml:space="preserve"> expand the reach of our </w:t>
      </w:r>
      <w:r w:rsidR="00963E50">
        <w:rPr>
          <w:rFonts w:ascii="Times New Roman" w:hAnsi="Times New Roman" w:cs="Times New Roman"/>
          <w:sz w:val="24"/>
          <w:szCs w:val="24"/>
        </w:rPr>
        <w:t>initiatives</w:t>
      </w:r>
      <w:r w:rsidR="00982CA3">
        <w:rPr>
          <w:rFonts w:ascii="Times New Roman" w:hAnsi="Times New Roman" w:cs="Times New Roman"/>
          <w:sz w:val="24"/>
          <w:szCs w:val="24"/>
        </w:rPr>
        <w:t xml:space="preserve">, particularly in areas with open and green space deficits. </w:t>
      </w:r>
      <w:r w:rsidR="004263EB">
        <w:rPr>
          <w:rFonts w:ascii="Times New Roman" w:hAnsi="Times New Roman" w:cs="Times New Roman"/>
          <w:sz w:val="24"/>
          <w:szCs w:val="24"/>
        </w:rPr>
        <w:t xml:space="preserve">To that end, on Earth Day, we launched </w:t>
      </w:r>
      <w:r w:rsidR="004263EB">
        <w:rPr>
          <w:rFonts w:ascii="Times New Roman" w:hAnsi="Times New Roman" w:cs="Times New Roman"/>
          <w:i/>
          <w:iCs/>
          <w:sz w:val="24"/>
          <w:szCs w:val="24"/>
        </w:rPr>
        <w:t>Outside, Together!</w:t>
      </w:r>
      <w:r w:rsidR="004263EB">
        <w:rPr>
          <w:rFonts w:ascii="Times New Roman" w:hAnsi="Times New Roman" w:cs="Times New Roman"/>
          <w:sz w:val="24"/>
          <w:szCs w:val="24"/>
        </w:rPr>
        <w:t xml:space="preserve"> </w:t>
      </w:r>
      <w:r w:rsidR="00D5019F">
        <w:rPr>
          <w:rFonts w:ascii="Times New Roman" w:hAnsi="Times New Roman" w:cs="Times New Roman"/>
          <w:sz w:val="24"/>
          <w:szCs w:val="24"/>
        </w:rPr>
        <w:t>to engage all New Jersey communities and stakeholders in the development of our statewide comprehensive outdoor recreation plan</w:t>
      </w:r>
      <w:r w:rsidR="00F56BC9">
        <w:rPr>
          <w:rFonts w:ascii="Times New Roman" w:hAnsi="Times New Roman" w:cs="Times New Roman"/>
          <w:sz w:val="24"/>
          <w:szCs w:val="24"/>
        </w:rPr>
        <w:t xml:space="preserve">, which will take shape over the next year, and guide </w:t>
      </w:r>
      <w:r w:rsidR="000E4380">
        <w:rPr>
          <w:rFonts w:ascii="Times New Roman" w:hAnsi="Times New Roman" w:cs="Times New Roman"/>
          <w:sz w:val="24"/>
          <w:szCs w:val="24"/>
        </w:rPr>
        <w:t xml:space="preserve">funding decisions well into the future. This initiative comes on the heels of Governor Murphy’s commitment </w:t>
      </w:r>
      <w:r w:rsidR="00C9295F">
        <w:rPr>
          <w:rFonts w:ascii="Times New Roman" w:hAnsi="Times New Roman" w:cs="Times New Roman"/>
          <w:sz w:val="24"/>
          <w:szCs w:val="24"/>
        </w:rPr>
        <w:t xml:space="preserve">for DEP to acquire 9 miles of former </w:t>
      </w:r>
      <w:r w:rsidR="00475D0B">
        <w:rPr>
          <w:rFonts w:ascii="Times New Roman" w:hAnsi="Times New Roman" w:cs="Times New Roman"/>
          <w:sz w:val="24"/>
          <w:szCs w:val="24"/>
        </w:rPr>
        <w:t xml:space="preserve">commercial </w:t>
      </w:r>
      <w:r w:rsidR="00C9295F">
        <w:rPr>
          <w:rFonts w:ascii="Times New Roman" w:hAnsi="Times New Roman" w:cs="Times New Roman"/>
          <w:sz w:val="24"/>
          <w:szCs w:val="24"/>
        </w:rPr>
        <w:t xml:space="preserve">railway stretching </w:t>
      </w:r>
      <w:r w:rsidR="00FC0CE8">
        <w:rPr>
          <w:rFonts w:ascii="Times New Roman" w:hAnsi="Times New Roman" w:cs="Times New Roman"/>
          <w:sz w:val="24"/>
          <w:szCs w:val="24"/>
        </w:rPr>
        <w:t xml:space="preserve">from </w:t>
      </w:r>
      <w:r w:rsidR="00FC0CE8">
        <w:rPr>
          <w:rFonts w:ascii="Times New Roman" w:hAnsi="Times New Roman" w:cs="Times New Roman"/>
          <w:sz w:val="24"/>
          <w:szCs w:val="24"/>
        </w:rPr>
        <w:lastRenderedPageBreak/>
        <w:t>Montclair to Jersey City</w:t>
      </w:r>
      <w:r w:rsidR="00FF7ABD">
        <w:rPr>
          <w:rFonts w:ascii="Times New Roman" w:hAnsi="Times New Roman" w:cs="Times New Roman"/>
          <w:sz w:val="24"/>
          <w:szCs w:val="24"/>
        </w:rPr>
        <w:t xml:space="preserve">. This year, DEP will commit Green Acres funding toward the approximately $60 million purchase of what will one day be </w:t>
      </w:r>
      <w:r w:rsidR="00F44ACB">
        <w:rPr>
          <w:rFonts w:ascii="Times New Roman" w:hAnsi="Times New Roman" w:cs="Times New Roman"/>
          <w:sz w:val="24"/>
          <w:szCs w:val="24"/>
        </w:rPr>
        <w:t>a linear state park that cross high above both the Passaic and Hackensack Rivers. It is surely New Jersey’s High Line moment.</w:t>
      </w:r>
    </w:p>
    <w:p w14:paraId="2EBD4693" w14:textId="6A3AAF33" w:rsidR="00CD69CE" w:rsidRPr="00787F34" w:rsidRDefault="00250A81" w:rsidP="00BB4B8F">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164B5">
        <w:rPr>
          <w:rFonts w:ascii="Times New Roman" w:hAnsi="Times New Roman" w:cs="Times New Roman"/>
          <w:sz w:val="24"/>
          <w:szCs w:val="24"/>
        </w:rPr>
        <w:t>Finally</w:t>
      </w:r>
      <w:r w:rsidR="005572F3">
        <w:rPr>
          <w:rFonts w:ascii="Times New Roman" w:hAnsi="Times New Roman" w:cs="Times New Roman"/>
          <w:sz w:val="24"/>
          <w:szCs w:val="24"/>
        </w:rPr>
        <w:t xml:space="preserve">, </w:t>
      </w:r>
      <w:r w:rsidR="00334AD0">
        <w:rPr>
          <w:rFonts w:ascii="Times New Roman" w:hAnsi="Times New Roman" w:cs="Times New Roman"/>
          <w:sz w:val="24"/>
          <w:szCs w:val="24"/>
        </w:rPr>
        <w:t xml:space="preserve">the proposed budget would enable DEP </w:t>
      </w:r>
      <w:r w:rsidR="00CD69CE">
        <w:rPr>
          <w:rFonts w:ascii="Times New Roman" w:hAnsi="Times New Roman" w:cs="Times New Roman"/>
          <w:sz w:val="24"/>
          <w:szCs w:val="24"/>
        </w:rPr>
        <w:t xml:space="preserve">to eliminate </w:t>
      </w:r>
      <w:r w:rsidR="00B70A74">
        <w:rPr>
          <w:rFonts w:ascii="Times New Roman" w:hAnsi="Times New Roman" w:cs="Times New Roman"/>
          <w:sz w:val="24"/>
          <w:szCs w:val="24"/>
        </w:rPr>
        <w:t xml:space="preserve">parks </w:t>
      </w:r>
      <w:r w:rsidR="00CD69CE">
        <w:rPr>
          <w:rFonts w:ascii="Times New Roman" w:hAnsi="Times New Roman" w:cs="Times New Roman"/>
          <w:sz w:val="24"/>
          <w:szCs w:val="24"/>
        </w:rPr>
        <w:t>entry and parking fees</w:t>
      </w:r>
      <w:r w:rsidR="001F37ED">
        <w:rPr>
          <w:rFonts w:ascii="Times New Roman" w:hAnsi="Times New Roman" w:cs="Times New Roman"/>
          <w:sz w:val="24"/>
          <w:szCs w:val="24"/>
        </w:rPr>
        <w:t xml:space="preserve"> </w:t>
      </w:r>
      <w:r w:rsidR="00EA000E">
        <w:rPr>
          <w:rFonts w:ascii="Times New Roman" w:hAnsi="Times New Roman" w:cs="Times New Roman"/>
          <w:sz w:val="24"/>
          <w:szCs w:val="24"/>
        </w:rPr>
        <w:t>(</w:t>
      </w:r>
      <w:r w:rsidR="00F44ACB">
        <w:rPr>
          <w:rFonts w:ascii="Times New Roman" w:hAnsi="Times New Roman" w:cs="Times New Roman"/>
          <w:sz w:val="24"/>
          <w:szCs w:val="24"/>
        </w:rPr>
        <w:t>~</w:t>
      </w:r>
      <w:r w:rsidR="00EA000E">
        <w:rPr>
          <w:rFonts w:ascii="Times New Roman" w:hAnsi="Times New Roman" w:cs="Times New Roman"/>
          <w:sz w:val="24"/>
          <w:szCs w:val="24"/>
        </w:rPr>
        <w:t>$2.7</w:t>
      </w:r>
      <w:r w:rsidR="00F44ACB">
        <w:rPr>
          <w:rFonts w:ascii="Times New Roman" w:hAnsi="Times New Roman" w:cs="Times New Roman"/>
          <w:sz w:val="24"/>
          <w:szCs w:val="24"/>
        </w:rPr>
        <w:t>M</w:t>
      </w:r>
      <w:r w:rsidR="00EA000E">
        <w:rPr>
          <w:rFonts w:ascii="Times New Roman" w:hAnsi="Times New Roman" w:cs="Times New Roman"/>
          <w:sz w:val="24"/>
          <w:szCs w:val="24"/>
        </w:rPr>
        <w:t>)</w:t>
      </w:r>
      <w:r w:rsidR="00F53395">
        <w:rPr>
          <w:rFonts w:ascii="Times New Roman" w:hAnsi="Times New Roman" w:cs="Times New Roman"/>
          <w:sz w:val="24"/>
          <w:szCs w:val="24"/>
        </w:rPr>
        <w:t xml:space="preserve"> that have </w:t>
      </w:r>
      <w:r w:rsidR="001F37ED">
        <w:rPr>
          <w:rFonts w:ascii="Times New Roman" w:hAnsi="Times New Roman" w:cs="Times New Roman"/>
          <w:sz w:val="24"/>
          <w:szCs w:val="24"/>
        </w:rPr>
        <w:t>historically supported operations</w:t>
      </w:r>
      <w:r w:rsidR="00EA000E">
        <w:rPr>
          <w:rFonts w:ascii="Times New Roman" w:hAnsi="Times New Roman" w:cs="Times New Roman"/>
          <w:sz w:val="24"/>
          <w:szCs w:val="24"/>
        </w:rPr>
        <w:t>.</w:t>
      </w:r>
      <w:r w:rsidR="009B1398">
        <w:rPr>
          <w:rFonts w:ascii="Times New Roman" w:hAnsi="Times New Roman" w:cs="Times New Roman"/>
          <w:sz w:val="24"/>
          <w:szCs w:val="24"/>
        </w:rPr>
        <w:t xml:space="preserve"> T</w:t>
      </w:r>
      <w:r w:rsidR="00CD69CE">
        <w:rPr>
          <w:rFonts w:ascii="Times New Roman" w:hAnsi="Times New Roman" w:cs="Times New Roman"/>
          <w:sz w:val="24"/>
          <w:szCs w:val="24"/>
        </w:rPr>
        <w:t>his will be a welcome change for residents, who have shown a growing and sustained interest in our State Parks since the onset of the pandemic. As we all know, time spent outdoors is great for both our physical and emotional health. And our State Park Service takes great pride in helping fellow residents connect with nature and one another.</w:t>
      </w:r>
    </w:p>
    <w:p w14:paraId="2E494C05" w14:textId="77777777" w:rsidR="00CD69CE" w:rsidRPr="009A683F" w:rsidRDefault="00CD69CE" w:rsidP="00926964">
      <w:pPr>
        <w:widowControl w:val="0"/>
        <w:spacing w:after="0" w:line="36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Conclusion</w:t>
      </w:r>
    </w:p>
    <w:p w14:paraId="3BB897B1" w14:textId="51D22C0F" w:rsidR="00073BD0" w:rsidRDefault="00CD69CE"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closing, and on behalf of my DEP colleagues—a downright incredible group of public servants who have made the protection of our environment and public health the cause of their lives—I </w:t>
      </w:r>
      <w:r w:rsidR="009E524B">
        <w:rPr>
          <w:rFonts w:ascii="Times New Roman" w:hAnsi="Times New Roman" w:cs="Times New Roman"/>
          <w:sz w:val="24"/>
          <w:szCs w:val="24"/>
        </w:rPr>
        <w:t xml:space="preserve">thank </w:t>
      </w:r>
      <w:r w:rsidR="00954597">
        <w:rPr>
          <w:rFonts w:ascii="Times New Roman" w:hAnsi="Times New Roman" w:cs="Times New Roman"/>
          <w:sz w:val="24"/>
          <w:szCs w:val="24"/>
        </w:rPr>
        <w:t>the Committee</w:t>
      </w:r>
      <w:r w:rsidR="009E524B">
        <w:rPr>
          <w:rFonts w:ascii="Times New Roman" w:hAnsi="Times New Roman" w:cs="Times New Roman"/>
          <w:sz w:val="24"/>
          <w:szCs w:val="24"/>
        </w:rPr>
        <w:t xml:space="preserve"> for </w:t>
      </w:r>
      <w:r>
        <w:rPr>
          <w:rFonts w:ascii="Times New Roman" w:hAnsi="Times New Roman" w:cs="Times New Roman"/>
          <w:sz w:val="24"/>
          <w:szCs w:val="24"/>
        </w:rPr>
        <w:t>th</w:t>
      </w:r>
      <w:r w:rsidR="009E524B">
        <w:rPr>
          <w:rFonts w:ascii="Times New Roman" w:hAnsi="Times New Roman" w:cs="Times New Roman"/>
          <w:sz w:val="24"/>
          <w:szCs w:val="24"/>
        </w:rPr>
        <w:t>is</w:t>
      </w:r>
      <w:r>
        <w:rPr>
          <w:rFonts w:ascii="Times New Roman" w:hAnsi="Times New Roman" w:cs="Times New Roman"/>
          <w:sz w:val="24"/>
          <w:szCs w:val="24"/>
        </w:rPr>
        <w:t xml:space="preserve"> opportunity to share our environmental triumphs and challenges. While no single budget alone will solve every one of those challenges, I do believe that with </w:t>
      </w:r>
      <w:r w:rsidR="00062ACC">
        <w:rPr>
          <w:rFonts w:ascii="Times New Roman" w:hAnsi="Times New Roman" w:cs="Times New Roman"/>
          <w:sz w:val="24"/>
          <w:szCs w:val="24"/>
        </w:rPr>
        <w:t>the Legislature’s</w:t>
      </w:r>
      <w:r>
        <w:rPr>
          <w:rFonts w:ascii="Times New Roman" w:hAnsi="Times New Roman" w:cs="Times New Roman"/>
          <w:sz w:val="24"/>
          <w:szCs w:val="24"/>
        </w:rPr>
        <w:t xml:space="preserve"> partnership, </w:t>
      </w:r>
      <w:r w:rsidR="008A5F14">
        <w:rPr>
          <w:rFonts w:ascii="Times New Roman" w:hAnsi="Times New Roman" w:cs="Times New Roman"/>
          <w:sz w:val="24"/>
          <w:szCs w:val="24"/>
        </w:rPr>
        <w:t>New Jersey</w:t>
      </w:r>
      <w:r>
        <w:rPr>
          <w:rFonts w:ascii="Times New Roman" w:hAnsi="Times New Roman" w:cs="Times New Roman"/>
          <w:sz w:val="24"/>
          <w:szCs w:val="24"/>
        </w:rPr>
        <w:t xml:space="preserve"> will continue </w:t>
      </w:r>
      <w:r w:rsidRPr="0032741C">
        <w:rPr>
          <w:rFonts w:ascii="Times New Roman" w:hAnsi="Times New Roman" w:cs="Times New Roman"/>
          <w:sz w:val="24"/>
          <w:szCs w:val="24"/>
        </w:rPr>
        <w:t>charting a new course for the future, with a stronger, more just environment at its center</w:t>
      </w:r>
      <w:r w:rsidR="00267361">
        <w:rPr>
          <w:rFonts w:ascii="Times New Roman" w:hAnsi="Times New Roman" w:cs="Times New Roman"/>
          <w:sz w:val="24"/>
          <w:szCs w:val="24"/>
        </w:rPr>
        <w:t>—</w:t>
      </w:r>
      <w:r>
        <w:rPr>
          <w:rFonts w:ascii="Times New Roman" w:hAnsi="Times New Roman" w:cs="Times New Roman"/>
          <w:sz w:val="24"/>
          <w:szCs w:val="24"/>
        </w:rPr>
        <w:t xml:space="preserve">where </w:t>
      </w:r>
      <w:r w:rsidRPr="0032741C">
        <w:rPr>
          <w:rFonts w:ascii="Times New Roman" w:hAnsi="Times New Roman" w:cs="Times New Roman"/>
          <w:sz w:val="24"/>
          <w:szCs w:val="24"/>
        </w:rPr>
        <w:t>we refuse to make false choice</w:t>
      </w:r>
      <w:r w:rsidR="00AA4FE8">
        <w:rPr>
          <w:rFonts w:ascii="Times New Roman" w:hAnsi="Times New Roman" w:cs="Times New Roman"/>
          <w:sz w:val="24"/>
          <w:szCs w:val="24"/>
        </w:rPr>
        <w:t>s,</w:t>
      </w:r>
      <w:r w:rsidR="006972BB">
        <w:rPr>
          <w:rFonts w:ascii="Times New Roman" w:hAnsi="Times New Roman" w:cs="Times New Roman"/>
          <w:sz w:val="24"/>
          <w:szCs w:val="24"/>
        </w:rPr>
        <w:t xml:space="preserve"> </w:t>
      </w:r>
      <w:r w:rsidR="00451C4E">
        <w:rPr>
          <w:rFonts w:ascii="Times New Roman" w:hAnsi="Times New Roman" w:cs="Times New Roman"/>
          <w:sz w:val="24"/>
          <w:szCs w:val="24"/>
        </w:rPr>
        <w:t xml:space="preserve">acknowledge that </w:t>
      </w:r>
      <w:r w:rsidR="006972BB">
        <w:rPr>
          <w:rFonts w:ascii="Times New Roman" w:hAnsi="Times New Roman" w:cs="Times New Roman"/>
          <w:sz w:val="24"/>
          <w:szCs w:val="24"/>
        </w:rPr>
        <w:t>a</w:t>
      </w:r>
      <w:r w:rsidR="00F9491D">
        <w:rPr>
          <w:rFonts w:ascii="Times New Roman" w:hAnsi="Times New Roman" w:cs="Times New Roman"/>
          <w:sz w:val="24"/>
          <w:szCs w:val="24"/>
        </w:rPr>
        <w:t xml:space="preserve"> </w:t>
      </w:r>
      <w:r w:rsidR="006972BB">
        <w:rPr>
          <w:rFonts w:ascii="Times New Roman" w:hAnsi="Times New Roman" w:cs="Times New Roman"/>
          <w:sz w:val="24"/>
          <w:szCs w:val="24"/>
        </w:rPr>
        <w:t xml:space="preserve">healthy environment </w:t>
      </w:r>
      <w:r w:rsidR="00703A2C">
        <w:rPr>
          <w:rFonts w:ascii="Times New Roman" w:hAnsi="Times New Roman" w:cs="Times New Roman"/>
          <w:sz w:val="24"/>
          <w:szCs w:val="24"/>
        </w:rPr>
        <w:t>supports a strong economy</w:t>
      </w:r>
      <w:r w:rsidR="008178C4">
        <w:rPr>
          <w:rFonts w:ascii="Times New Roman" w:hAnsi="Times New Roman" w:cs="Times New Roman"/>
          <w:sz w:val="24"/>
          <w:szCs w:val="24"/>
        </w:rPr>
        <w:t xml:space="preserve">, </w:t>
      </w:r>
      <w:r w:rsidR="00342BB5">
        <w:rPr>
          <w:rFonts w:ascii="Times New Roman" w:hAnsi="Times New Roman" w:cs="Times New Roman"/>
          <w:sz w:val="24"/>
          <w:szCs w:val="24"/>
        </w:rPr>
        <w:t>and</w:t>
      </w:r>
      <w:r w:rsidR="00EF1822">
        <w:rPr>
          <w:rFonts w:ascii="Times New Roman" w:hAnsi="Times New Roman" w:cs="Times New Roman"/>
          <w:sz w:val="24"/>
          <w:szCs w:val="24"/>
        </w:rPr>
        <w:t xml:space="preserve"> ensure that</w:t>
      </w:r>
      <w:r w:rsidR="00342BB5">
        <w:rPr>
          <w:rFonts w:ascii="Times New Roman" w:hAnsi="Times New Roman" w:cs="Times New Roman"/>
          <w:sz w:val="24"/>
          <w:szCs w:val="24"/>
        </w:rPr>
        <w:t xml:space="preserve"> our </w:t>
      </w:r>
      <w:r w:rsidR="006E3849">
        <w:rPr>
          <w:rFonts w:ascii="Times New Roman" w:hAnsi="Times New Roman" w:cs="Times New Roman"/>
          <w:sz w:val="24"/>
          <w:szCs w:val="24"/>
        </w:rPr>
        <w:t xml:space="preserve">budgets reflect </w:t>
      </w:r>
      <w:r w:rsidR="00F4432D">
        <w:rPr>
          <w:rFonts w:ascii="Times New Roman" w:hAnsi="Times New Roman" w:cs="Times New Roman"/>
          <w:sz w:val="24"/>
          <w:szCs w:val="24"/>
        </w:rPr>
        <w:t xml:space="preserve">those </w:t>
      </w:r>
      <w:r w:rsidR="006E3849">
        <w:rPr>
          <w:rFonts w:ascii="Times New Roman" w:hAnsi="Times New Roman" w:cs="Times New Roman"/>
          <w:sz w:val="24"/>
          <w:szCs w:val="24"/>
        </w:rPr>
        <w:t>values</w:t>
      </w:r>
      <w:r w:rsidR="00F9491D">
        <w:rPr>
          <w:rFonts w:ascii="Times New Roman" w:hAnsi="Times New Roman" w:cs="Times New Roman"/>
          <w:sz w:val="24"/>
          <w:szCs w:val="24"/>
        </w:rPr>
        <w:t>.</w:t>
      </w:r>
    </w:p>
    <w:p w14:paraId="4F97B67D" w14:textId="64EEE448" w:rsidR="00860FDE" w:rsidRDefault="00CD69CE" w:rsidP="0092696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Thank you for your public service, your commitment to your constituents, our great state, and the environment we share.</w:t>
      </w:r>
    </w:p>
    <w:sectPr w:rsidR="00860FDE" w:rsidSect="002F558A">
      <w:footerReference w:type="default" r:id="rId16"/>
      <w:pgSz w:w="12240" w:h="15840" w:code="1"/>
      <w:pgMar w:top="1440" w:right="1440" w:bottom="72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0C16" w14:textId="77777777" w:rsidR="001A6079" w:rsidRDefault="001A6079" w:rsidP="008F0B0A">
      <w:pPr>
        <w:spacing w:after="0" w:line="240" w:lineRule="auto"/>
      </w:pPr>
      <w:r>
        <w:separator/>
      </w:r>
    </w:p>
  </w:endnote>
  <w:endnote w:type="continuationSeparator" w:id="0">
    <w:p w14:paraId="540D97FB" w14:textId="77777777" w:rsidR="001A6079" w:rsidRDefault="001A6079" w:rsidP="008F0B0A">
      <w:pPr>
        <w:spacing w:after="0" w:line="240" w:lineRule="auto"/>
      </w:pPr>
      <w:r>
        <w:continuationSeparator/>
      </w:r>
    </w:p>
  </w:endnote>
  <w:endnote w:type="continuationNotice" w:id="1">
    <w:p w14:paraId="2BC03002" w14:textId="77777777" w:rsidR="001A6079" w:rsidRDefault="001A6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66208573"/>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2A949EE9" w14:textId="3C0E24E4" w:rsidR="00AE2E97" w:rsidRPr="00AE2E97" w:rsidRDefault="00AE2E97">
            <w:pPr>
              <w:pStyle w:val="Footer"/>
              <w:jc w:val="right"/>
              <w:rPr>
                <w:rFonts w:ascii="Times New Roman" w:hAnsi="Times New Roman" w:cs="Times New Roman"/>
                <w:sz w:val="20"/>
                <w:szCs w:val="20"/>
              </w:rPr>
            </w:pPr>
            <w:r w:rsidRPr="00AE2E97">
              <w:rPr>
                <w:rFonts w:ascii="Times New Roman" w:hAnsi="Times New Roman" w:cs="Times New Roman"/>
                <w:sz w:val="20"/>
                <w:szCs w:val="20"/>
              </w:rPr>
              <w:t xml:space="preserve">Page </w:t>
            </w:r>
            <w:r w:rsidRPr="00AE2E97">
              <w:rPr>
                <w:rFonts w:ascii="Times New Roman" w:hAnsi="Times New Roman" w:cs="Times New Roman"/>
                <w:b/>
                <w:bCs/>
                <w:sz w:val="20"/>
                <w:szCs w:val="20"/>
              </w:rPr>
              <w:fldChar w:fldCharType="begin"/>
            </w:r>
            <w:r w:rsidRPr="00AE2E97">
              <w:rPr>
                <w:rFonts w:ascii="Times New Roman" w:hAnsi="Times New Roman" w:cs="Times New Roman"/>
                <w:b/>
                <w:bCs/>
                <w:sz w:val="20"/>
                <w:szCs w:val="20"/>
              </w:rPr>
              <w:instrText xml:space="preserve"> PAGE </w:instrText>
            </w:r>
            <w:r w:rsidRPr="00AE2E97">
              <w:rPr>
                <w:rFonts w:ascii="Times New Roman" w:hAnsi="Times New Roman" w:cs="Times New Roman"/>
                <w:b/>
                <w:bCs/>
                <w:sz w:val="20"/>
                <w:szCs w:val="20"/>
              </w:rPr>
              <w:fldChar w:fldCharType="separate"/>
            </w:r>
            <w:r w:rsidRPr="00AE2E97">
              <w:rPr>
                <w:rFonts w:ascii="Times New Roman" w:hAnsi="Times New Roman" w:cs="Times New Roman"/>
                <w:b/>
                <w:bCs/>
                <w:noProof/>
                <w:sz w:val="20"/>
                <w:szCs w:val="20"/>
              </w:rPr>
              <w:t>2</w:t>
            </w:r>
            <w:r w:rsidRPr="00AE2E97">
              <w:rPr>
                <w:rFonts w:ascii="Times New Roman" w:hAnsi="Times New Roman" w:cs="Times New Roman"/>
                <w:b/>
                <w:bCs/>
                <w:sz w:val="20"/>
                <w:szCs w:val="20"/>
              </w:rPr>
              <w:fldChar w:fldCharType="end"/>
            </w:r>
            <w:r w:rsidRPr="00AE2E97">
              <w:rPr>
                <w:rFonts w:ascii="Times New Roman" w:hAnsi="Times New Roman" w:cs="Times New Roman"/>
                <w:sz w:val="20"/>
                <w:szCs w:val="20"/>
              </w:rPr>
              <w:t xml:space="preserve"> of </w:t>
            </w:r>
            <w:r w:rsidRPr="00AE2E97">
              <w:rPr>
                <w:rFonts w:ascii="Times New Roman" w:hAnsi="Times New Roman" w:cs="Times New Roman"/>
                <w:b/>
                <w:bCs/>
                <w:sz w:val="20"/>
                <w:szCs w:val="20"/>
              </w:rPr>
              <w:fldChar w:fldCharType="begin"/>
            </w:r>
            <w:r w:rsidRPr="00AE2E97">
              <w:rPr>
                <w:rFonts w:ascii="Times New Roman" w:hAnsi="Times New Roman" w:cs="Times New Roman"/>
                <w:b/>
                <w:bCs/>
                <w:sz w:val="20"/>
                <w:szCs w:val="20"/>
              </w:rPr>
              <w:instrText xml:space="preserve"> NUMPAGES  </w:instrText>
            </w:r>
            <w:r w:rsidRPr="00AE2E97">
              <w:rPr>
                <w:rFonts w:ascii="Times New Roman" w:hAnsi="Times New Roman" w:cs="Times New Roman"/>
                <w:b/>
                <w:bCs/>
                <w:sz w:val="20"/>
                <w:szCs w:val="20"/>
              </w:rPr>
              <w:fldChar w:fldCharType="separate"/>
            </w:r>
            <w:r w:rsidRPr="00AE2E97">
              <w:rPr>
                <w:rFonts w:ascii="Times New Roman" w:hAnsi="Times New Roman" w:cs="Times New Roman"/>
                <w:b/>
                <w:bCs/>
                <w:noProof/>
                <w:sz w:val="20"/>
                <w:szCs w:val="20"/>
              </w:rPr>
              <w:t>2</w:t>
            </w:r>
            <w:r w:rsidRPr="00AE2E97">
              <w:rPr>
                <w:rFonts w:ascii="Times New Roman" w:hAnsi="Times New Roman" w:cs="Times New Roman"/>
                <w:b/>
                <w:bCs/>
                <w:sz w:val="20"/>
                <w:szCs w:val="20"/>
              </w:rPr>
              <w:fldChar w:fldCharType="end"/>
            </w:r>
          </w:p>
        </w:sdtContent>
      </w:sdt>
    </w:sdtContent>
  </w:sdt>
  <w:p w14:paraId="460DD5C2" w14:textId="77777777" w:rsidR="00EB21CF" w:rsidRDefault="00EB2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8B9A" w14:textId="2147AC97" w:rsidR="00065676" w:rsidRDefault="00065676">
    <w:pPr>
      <w:pStyle w:val="Footer"/>
    </w:pPr>
    <w:r>
      <w:rPr>
        <w:noProof/>
      </w:rPr>
      <w:drawing>
        <wp:inline distT="0" distB="0" distL="0" distR="0" wp14:anchorId="55B4D86C" wp14:editId="21748FA8">
          <wp:extent cx="6214110" cy="657860"/>
          <wp:effectExtent l="0" t="0" r="0" b="8890"/>
          <wp:docPr id="1" name="Picture 1" descr="DEP 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14110" cy="657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17519538"/>
      <w:docPartObj>
        <w:docPartGallery w:val="Page Numbers (Bottom of Page)"/>
        <w:docPartUnique/>
      </w:docPartObj>
    </w:sdtPr>
    <w:sdtContent>
      <w:sdt>
        <w:sdtPr>
          <w:rPr>
            <w:rFonts w:ascii="Times New Roman" w:hAnsi="Times New Roman" w:cs="Times New Roman"/>
            <w:sz w:val="20"/>
            <w:szCs w:val="20"/>
          </w:rPr>
          <w:id w:val="-1183282414"/>
          <w:docPartObj>
            <w:docPartGallery w:val="Page Numbers (Top of Page)"/>
            <w:docPartUnique/>
          </w:docPartObj>
        </w:sdtPr>
        <w:sdtContent>
          <w:p w14:paraId="3FCA4761" w14:textId="135D0303" w:rsidR="003D72E2" w:rsidRPr="00B2036D" w:rsidRDefault="003D72E2" w:rsidP="00B2036D">
            <w:pPr>
              <w:pStyle w:val="Footer"/>
              <w:jc w:val="right"/>
              <w:rPr>
                <w:rFonts w:ascii="Times New Roman" w:hAnsi="Times New Roman" w:cs="Times New Roman"/>
                <w:sz w:val="20"/>
                <w:szCs w:val="20"/>
              </w:rPr>
            </w:pPr>
            <w:r w:rsidRPr="00B2036D">
              <w:rPr>
                <w:rFonts w:ascii="Times New Roman" w:hAnsi="Times New Roman" w:cs="Times New Roman"/>
                <w:sz w:val="20"/>
                <w:szCs w:val="20"/>
              </w:rPr>
              <w:t xml:space="preserve">Page </w:t>
            </w:r>
            <w:r w:rsidRPr="00B2036D">
              <w:rPr>
                <w:rFonts w:ascii="Times New Roman" w:hAnsi="Times New Roman" w:cs="Times New Roman"/>
                <w:b/>
                <w:bCs/>
                <w:sz w:val="20"/>
                <w:szCs w:val="20"/>
              </w:rPr>
              <w:fldChar w:fldCharType="begin"/>
            </w:r>
            <w:r w:rsidRPr="00B2036D">
              <w:rPr>
                <w:rFonts w:ascii="Times New Roman" w:hAnsi="Times New Roman" w:cs="Times New Roman"/>
                <w:b/>
                <w:bCs/>
                <w:sz w:val="20"/>
                <w:szCs w:val="20"/>
              </w:rPr>
              <w:instrText xml:space="preserve"> PAGE </w:instrText>
            </w:r>
            <w:r w:rsidRPr="00B2036D">
              <w:rPr>
                <w:rFonts w:ascii="Times New Roman" w:hAnsi="Times New Roman" w:cs="Times New Roman"/>
                <w:b/>
                <w:bCs/>
                <w:sz w:val="20"/>
                <w:szCs w:val="20"/>
              </w:rPr>
              <w:fldChar w:fldCharType="separate"/>
            </w:r>
            <w:r w:rsidRPr="00B2036D">
              <w:rPr>
                <w:rFonts w:ascii="Times New Roman" w:hAnsi="Times New Roman" w:cs="Times New Roman"/>
                <w:b/>
                <w:bCs/>
                <w:noProof/>
                <w:sz w:val="20"/>
                <w:szCs w:val="20"/>
              </w:rPr>
              <w:t>2</w:t>
            </w:r>
            <w:r w:rsidRPr="00B2036D">
              <w:rPr>
                <w:rFonts w:ascii="Times New Roman" w:hAnsi="Times New Roman" w:cs="Times New Roman"/>
                <w:b/>
                <w:bCs/>
                <w:sz w:val="20"/>
                <w:szCs w:val="20"/>
              </w:rPr>
              <w:fldChar w:fldCharType="end"/>
            </w:r>
            <w:r w:rsidRPr="00B2036D">
              <w:rPr>
                <w:rFonts w:ascii="Times New Roman" w:hAnsi="Times New Roman" w:cs="Times New Roman"/>
                <w:sz w:val="20"/>
                <w:szCs w:val="20"/>
              </w:rPr>
              <w:t xml:space="preserve"> of </w:t>
            </w:r>
            <w:r w:rsidR="00B2036D" w:rsidRPr="00B2036D">
              <w:rPr>
                <w:rFonts w:ascii="Times New Roman" w:hAnsi="Times New Roman" w:cs="Times New Roman"/>
                <w:b/>
                <w:bCs/>
                <w:sz w:val="20"/>
                <w:szCs w:val="20"/>
              </w:rPr>
              <w:fldChar w:fldCharType="begin"/>
            </w:r>
            <w:r w:rsidR="00B2036D" w:rsidRPr="00B2036D">
              <w:rPr>
                <w:rFonts w:ascii="Times New Roman" w:hAnsi="Times New Roman" w:cs="Times New Roman"/>
                <w:b/>
                <w:bCs/>
                <w:sz w:val="20"/>
                <w:szCs w:val="20"/>
              </w:rPr>
              <w:instrText xml:space="preserve"> SECTIONPAGES  </w:instrText>
            </w:r>
            <w:r w:rsidR="00B2036D" w:rsidRPr="00B2036D">
              <w:rPr>
                <w:rFonts w:ascii="Times New Roman" w:hAnsi="Times New Roman" w:cs="Times New Roman"/>
                <w:b/>
                <w:bCs/>
                <w:sz w:val="20"/>
                <w:szCs w:val="20"/>
              </w:rPr>
              <w:fldChar w:fldCharType="separate"/>
            </w:r>
            <w:r w:rsidR="004A3F56">
              <w:rPr>
                <w:rFonts w:ascii="Times New Roman" w:hAnsi="Times New Roman" w:cs="Times New Roman"/>
                <w:b/>
                <w:bCs/>
                <w:noProof/>
                <w:sz w:val="20"/>
                <w:szCs w:val="20"/>
              </w:rPr>
              <w:t>8</w:t>
            </w:r>
            <w:r w:rsidR="00B2036D" w:rsidRPr="00B2036D">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AC53" w14:textId="77777777" w:rsidR="001A6079" w:rsidRDefault="001A6079" w:rsidP="008F0B0A">
      <w:pPr>
        <w:spacing w:after="0" w:line="240" w:lineRule="auto"/>
      </w:pPr>
      <w:r>
        <w:separator/>
      </w:r>
    </w:p>
  </w:footnote>
  <w:footnote w:type="continuationSeparator" w:id="0">
    <w:p w14:paraId="061C6054" w14:textId="77777777" w:rsidR="001A6079" w:rsidRDefault="001A6079" w:rsidP="008F0B0A">
      <w:pPr>
        <w:spacing w:after="0" w:line="240" w:lineRule="auto"/>
      </w:pPr>
      <w:r>
        <w:continuationSeparator/>
      </w:r>
    </w:p>
  </w:footnote>
  <w:footnote w:type="continuationNotice" w:id="1">
    <w:p w14:paraId="10A26681" w14:textId="77777777" w:rsidR="001A6079" w:rsidRDefault="001A6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53EC" w14:textId="69592861" w:rsidR="00870739" w:rsidRPr="00A34BCD" w:rsidRDefault="00870739" w:rsidP="00B1100A">
    <w:pPr>
      <w:pStyle w:val="Header"/>
      <w:widowControl w:val="0"/>
      <w:tabs>
        <w:tab w:val="clear" w:pos="4680"/>
        <w:tab w:val="clear" w:pos="9360"/>
      </w:tabs>
      <w:rPr>
        <w:rFonts w:ascii="Times New Roman" w:hAnsi="Times New Roman" w:cs="Times New Roman"/>
        <w:sz w:val="20"/>
        <w:szCs w:val="20"/>
      </w:rPr>
    </w:pPr>
    <w:r w:rsidRPr="00A34BCD">
      <w:rPr>
        <w:rFonts w:ascii="Times New Roman" w:hAnsi="Times New Roman" w:cs="Times New Roman"/>
        <w:sz w:val="20"/>
        <w:szCs w:val="20"/>
      </w:rPr>
      <w:t>Testimony of Shawn M. LaTourette</w:t>
    </w:r>
    <w:r w:rsidR="009D26C3">
      <w:rPr>
        <w:rFonts w:ascii="Times New Roman" w:hAnsi="Times New Roman" w:cs="Times New Roman"/>
        <w:sz w:val="20"/>
        <w:szCs w:val="20"/>
      </w:rPr>
      <w:tab/>
    </w:r>
    <w:r w:rsidR="009D26C3">
      <w:rPr>
        <w:rFonts w:ascii="Times New Roman" w:hAnsi="Times New Roman" w:cs="Times New Roman"/>
        <w:sz w:val="20"/>
        <w:szCs w:val="20"/>
      </w:rPr>
      <w:tab/>
    </w:r>
    <w:r w:rsidR="009D26C3">
      <w:rPr>
        <w:rFonts w:ascii="Times New Roman" w:hAnsi="Times New Roman" w:cs="Times New Roman"/>
        <w:sz w:val="20"/>
        <w:szCs w:val="20"/>
      </w:rPr>
      <w:tab/>
    </w:r>
    <w:r w:rsidR="009D26C3">
      <w:rPr>
        <w:rFonts w:ascii="Times New Roman" w:hAnsi="Times New Roman" w:cs="Times New Roman"/>
        <w:sz w:val="20"/>
        <w:szCs w:val="20"/>
      </w:rPr>
      <w:tab/>
    </w:r>
    <w:r w:rsidR="009D26C3">
      <w:rPr>
        <w:rFonts w:ascii="Times New Roman" w:hAnsi="Times New Roman" w:cs="Times New Roman"/>
        <w:sz w:val="20"/>
        <w:szCs w:val="20"/>
      </w:rPr>
      <w:tab/>
    </w:r>
    <w:r w:rsidR="009D26C3">
      <w:rPr>
        <w:rFonts w:ascii="Times New Roman" w:hAnsi="Times New Roman" w:cs="Times New Roman"/>
        <w:sz w:val="20"/>
        <w:szCs w:val="20"/>
      </w:rPr>
      <w:tab/>
    </w:r>
    <w:r w:rsidR="009D26C3">
      <w:rPr>
        <w:rFonts w:ascii="Times New Roman" w:hAnsi="Times New Roman" w:cs="Times New Roman"/>
        <w:sz w:val="20"/>
        <w:szCs w:val="20"/>
      </w:rPr>
      <w:tab/>
      <w:t xml:space="preserve">April </w:t>
    </w:r>
    <w:r w:rsidR="0099717C">
      <w:rPr>
        <w:rFonts w:ascii="Times New Roman" w:hAnsi="Times New Roman" w:cs="Times New Roman"/>
        <w:sz w:val="20"/>
        <w:szCs w:val="20"/>
      </w:rPr>
      <w:t>26</w:t>
    </w:r>
    <w:r w:rsidR="009D26C3">
      <w:rPr>
        <w:rFonts w:ascii="Times New Roman" w:hAnsi="Times New Roman" w:cs="Times New Roman"/>
        <w:sz w:val="20"/>
        <w:szCs w:val="20"/>
      </w:rPr>
      <w:t>, 202</w:t>
    </w:r>
    <w:r w:rsidR="0099717C">
      <w:rPr>
        <w:rFonts w:ascii="Times New Roman" w:hAnsi="Times New Roman" w:cs="Times New Roman"/>
        <w:sz w:val="20"/>
        <w:szCs w:val="20"/>
      </w:rPr>
      <w:t>2</w:t>
    </w:r>
    <w:r>
      <w:rPr>
        <w:rFonts w:ascii="Times New Roman" w:hAnsi="Times New Roman" w:cs="Times New Roman"/>
        <w:sz w:val="20"/>
        <w:szCs w:val="20"/>
      </w:rPr>
      <w:tab/>
    </w:r>
  </w:p>
  <w:p w14:paraId="5178428D" w14:textId="341C24EE" w:rsidR="00870739" w:rsidRPr="00A34BCD" w:rsidRDefault="00870739" w:rsidP="00B1100A">
    <w:pPr>
      <w:pStyle w:val="Header"/>
      <w:widowControl w:val="0"/>
      <w:rPr>
        <w:rFonts w:ascii="Times New Roman" w:hAnsi="Times New Roman" w:cs="Times New Roman"/>
        <w:sz w:val="20"/>
        <w:szCs w:val="20"/>
      </w:rPr>
    </w:pPr>
    <w:r w:rsidRPr="00A34BCD">
      <w:rPr>
        <w:rFonts w:ascii="Times New Roman" w:hAnsi="Times New Roman" w:cs="Times New Roman"/>
        <w:sz w:val="20"/>
        <w:szCs w:val="20"/>
      </w:rPr>
      <w:t>Commissioner of Environmental Protection</w:t>
    </w:r>
  </w:p>
  <w:p w14:paraId="59DB337E" w14:textId="77777777" w:rsidR="00870739" w:rsidRDefault="00870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696B" w14:textId="3565BAE9" w:rsidR="00870739" w:rsidRDefault="000B1435">
    <w:pPr>
      <w:pStyle w:val="Header"/>
    </w:pP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5154"/>
    <w:multiLevelType w:val="hybridMultilevel"/>
    <w:tmpl w:val="7CC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2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AE"/>
    <w:rsid w:val="000005C5"/>
    <w:rsid w:val="00001272"/>
    <w:rsid w:val="00002165"/>
    <w:rsid w:val="00002E1B"/>
    <w:rsid w:val="00005397"/>
    <w:rsid w:val="0000570C"/>
    <w:rsid w:val="000061D8"/>
    <w:rsid w:val="00006839"/>
    <w:rsid w:val="00006A0A"/>
    <w:rsid w:val="0001227F"/>
    <w:rsid w:val="000126B8"/>
    <w:rsid w:val="00012A00"/>
    <w:rsid w:val="00012B4E"/>
    <w:rsid w:val="00012CA0"/>
    <w:rsid w:val="00013024"/>
    <w:rsid w:val="000164AC"/>
    <w:rsid w:val="00017433"/>
    <w:rsid w:val="00017763"/>
    <w:rsid w:val="000212F9"/>
    <w:rsid w:val="0002151F"/>
    <w:rsid w:val="0002157E"/>
    <w:rsid w:val="00023B0E"/>
    <w:rsid w:val="00024D5C"/>
    <w:rsid w:val="00024FE5"/>
    <w:rsid w:val="00025017"/>
    <w:rsid w:val="00031475"/>
    <w:rsid w:val="000316DC"/>
    <w:rsid w:val="00031CB5"/>
    <w:rsid w:val="00032E23"/>
    <w:rsid w:val="000333B2"/>
    <w:rsid w:val="00034212"/>
    <w:rsid w:val="00034BEE"/>
    <w:rsid w:val="00035E4F"/>
    <w:rsid w:val="00035F14"/>
    <w:rsid w:val="00036E1B"/>
    <w:rsid w:val="00037666"/>
    <w:rsid w:val="000406B4"/>
    <w:rsid w:val="000406C5"/>
    <w:rsid w:val="00040E9B"/>
    <w:rsid w:val="00042D71"/>
    <w:rsid w:val="00042EAA"/>
    <w:rsid w:val="0004359B"/>
    <w:rsid w:val="00043814"/>
    <w:rsid w:val="000517C8"/>
    <w:rsid w:val="0005242B"/>
    <w:rsid w:val="0005381C"/>
    <w:rsid w:val="00054919"/>
    <w:rsid w:val="00054FA7"/>
    <w:rsid w:val="00055F31"/>
    <w:rsid w:val="00056D4E"/>
    <w:rsid w:val="00056E65"/>
    <w:rsid w:val="00057B15"/>
    <w:rsid w:val="000604C0"/>
    <w:rsid w:val="0006108B"/>
    <w:rsid w:val="0006166C"/>
    <w:rsid w:val="00062ACC"/>
    <w:rsid w:val="00062B70"/>
    <w:rsid w:val="000637D9"/>
    <w:rsid w:val="00064272"/>
    <w:rsid w:val="0006523F"/>
    <w:rsid w:val="00065676"/>
    <w:rsid w:val="00065F5E"/>
    <w:rsid w:val="00066055"/>
    <w:rsid w:val="000671DE"/>
    <w:rsid w:val="00067FF6"/>
    <w:rsid w:val="000705C0"/>
    <w:rsid w:val="00071982"/>
    <w:rsid w:val="00071B5A"/>
    <w:rsid w:val="00071D5A"/>
    <w:rsid w:val="000723C5"/>
    <w:rsid w:val="00073BD0"/>
    <w:rsid w:val="00074CF3"/>
    <w:rsid w:val="00080EA1"/>
    <w:rsid w:val="00082BB1"/>
    <w:rsid w:val="000850D5"/>
    <w:rsid w:val="000855BB"/>
    <w:rsid w:val="00085E0C"/>
    <w:rsid w:val="000865CE"/>
    <w:rsid w:val="00086743"/>
    <w:rsid w:val="00090099"/>
    <w:rsid w:val="0009092E"/>
    <w:rsid w:val="000910E2"/>
    <w:rsid w:val="00092F28"/>
    <w:rsid w:val="00094069"/>
    <w:rsid w:val="0009553D"/>
    <w:rsid w:val="00096F4C"/>
    <w:rsid w:val="00097CAD"/>
    <w:rsid w:val="000A171F"/>
    <w:rsid w:val="000A2920"/>
    <w:rsid w:val="000A3C60"/>
    <w:rsid w:val="000A45AE"/>
    <w:rsid w:val="000A4DF8"/>
    <w:rsid w:val="000A5311"/>
    <w:rsid w:val="000A5D3B"/>
    <w:rsid w:val="000A762E"/>
    <w:rsid w:val="000B038F"/>
    <w:rsid w:val="000B0745"/>
    <w:rsid w:val="000B0B70"/>
    <w:rsid w:val="000B1435"/>
    <w:rsid w:val="000B236E"/>
    <w:rsid w:val="000B23D6"/>
    <w:rsid w:val="000B343D"/>
    <w:rsid w:val="000B4947"/>
    <w:rsid w:val="000B50FE"/>
    <w:rsid w:val="000B57F3"/>
    <w:rsid w:val="000B7A7E"/>
    <w:rsid w:val="000C0512"/>
    <w:rsid w:val="000C066D"/>
    <w:rsid w:val="000C0A0F"/>
    <w:rsid w:val="000C229C"/>
    <w:rsid w:val="000C4208"/>
    <w:rsid w:val="000C4713"/>
    <w:rsid w:val="000C4E0A"/>
    <w:rsid w:val="000C5A2F"/>
    <w:rsid w:val="000C6252"/>
    <w:rsid w:val="000C6AA8"/>
    <w:rsid w:val="000C7DC0"/>
    <w:rsid w:val="000D0576"/>
    <w:rsid w:val="000D08C8"/>
    <w:rsid w:val="000D22F2"/>
    <w:rsid w:val="000D27EE"/>
    <w:rsid w:val="000D5083"/>
    <w:rsid w:val="000D5C85"/>
    <w:rsid w:val="000D6C2F"/>
    <w:rsid w:val="000D7B12"/>
    <w:rsid w:val="000E0199"/>
    <w:rsid w:val="000E0556"/>
    <w:rsid w:val="000E4380"/>
    <w:rsid w:val="000E47C8"/>
    <w:rsid w:val="000E48C2"/>
    <w:rsid w:val="000E64C5"/>
    <w:rsid w:val="000E695A"/>
    <w:rsid w:val="000E75B9"/>
    <w:rsid w:val="000F1E38"/>
    <w:rsid w:val="000F4B19"/>
    <w:rsid w:val="000F611C"/>
    <w:rsid w:val="000F67A6"/>
    <w:rsid w:val="001025B0"/>
    <w:rsid w:val="00102C76"/>
    <w:rsid w:val="0010305C"/>
    <w:rsid w:val="00104064"/>
    <w:rsid w:val="001040E4"/>
    <w:rsid w:val="00106081"/>
    <w:rsid w:val="001062CF"/>
    <w:rsid w:val="0010702A"/>
    <w:rsid w:val="00107FEB"/>
    <w:rsid w:val="00111243"/>
    <w:rsid w:val="00112A25"/>
    <w:rsid w:val="0011338F"/>
    <w:rsid w:val="0011381C"/>
    <w:rsid w:val="00113953"/>
    <w:rsid w:val="00113A1B"/>
    <w:rsid w:val="00114282"/>
    <w:rsid w:val="00114913"/>
    <w:rsid w:val="00114BEB"/>
    <w:rsid w:val="0011506E"/>
    <w:rsid w:val="00115287"/>
    <w:rsid w:val="00116229"/>
    <w:rsid w:val="00117CFB"/>
    <w:rsid w:val="00122E49"/>
    <w:rsid w:val="00124FCD"/>
    <w:rsid w:val="001269C3"/>
    <w:rsid w:val="00130613"/>
    <w:rsid w:val="001306CC"/>
    <w:rsid w:val="00131DD7"/>
    <w:rsid w:val="00131E31"/>
    <w:rsid w:val="00131EB3"/>
    <w:rsid w:val="00132FC2"/>
    <w:rsid w:val="001402FF"/>
    <w:rsid w:val="001406C3"/>
    <w:rsid w:val="001412CF"/>
    <w:rsid w:val="00141CC5"/>
    <w:rsid w:val="001425E4"/>
    <w:rsid w:val="00142DC9"/>
    <w:rsid w:val="00144BEC"/>
    <w:rsid w:val="00145C41"/>
    <w:rsid w:val="00146691"/>
    <w:rsid w:val="0015113B"/>
    <w:rsid w:val="001515BC"/>
    <w:rsid w:val="001518CF"/>
    <w:rsid w:val="00151D71"/>
    <w:rsid w:val="0015334D"/>
    <w:rsid w:val="001539F6"/>
    <w:rsid w:val="00153B6D"/>
    <w:rsid w:val="0015525E"/>
    <w:rsid w:val="00155FFB"/>
    <w:rsid w:val="00156CE1"/>
    <w:rsid w:val="001616F7"/>
    <w:rsid w:val="001621AB"/>
    <w:rsid w:val="0016254C"/>
    <w:rsid w:val="001627D4"/>
    <w:rsid w:val="001627D9"/>
    <w:rsid w:val="00162E80"/>
    <w:rsid w:val="00163520"/>
    <w:rsid w:val="0016511E"/>
    <w:rsid w:val="0016544F"/>
    <w:rsid w:val="00165802"/>
    <w:rsid w:val="00165E51"/>
    <w:rsid w:val="00166581"/>
    <w:rsid w:val="00166646"/>
    <w:rsid w:val="001669BC"/>
    <w:rsid w:val="00166B5A"/>
    <w:rsid w:val="00167016"/>
    <w:rsid w:val="0016791D"/>
    <w:rsid w:val="0017332F"/>
    <w:rsid w:val="001742F2"/>
    <w:rsid w:val="00175783"/>
    <w:rsid w:val="00176422"/>
    <w:rsid w:val="00177081"/>
    <w:rsid w:val="0017781E"/>
    <w:rsid w:val="00182878"/>
    <w:rsid w:val="00182F31"/>
    <w:rsid w:val="00183673"/>
    <w:rsid w:val="001846AF"/>
    <w:rsid w:val="001848C3"/>
    <w:rsid w:val="00186E95"/>
    <w:rsid w:val="00187080"/>
    <w:rsid w:val="00191333"/>
    <w:rsid w:val="001917A0"/>
    <w:rsid w:val="00192632"/>
    <w:rsid w:val="001933F4"/>
    <w:rsid w:val="001936F0"/>
    <w:rsid w:val="001961B5"/>
    <w:rsid w:val="001974A4"/>
    <w:rsid w:val="001975D6"/>
    <w:rsid w:val="001A0559"/>
    <w:rsid w:val="001A10E3"/>
    <w:rsid w:val="001A13F3"/>
    <w:rsid w:val="001A1559"/>
    <w:rsid w:val="001A184D"/>
    <w:rsid w:val="001A239A"/>
    <w:rsid w:val="001A264F"/>
    <w:rsid w:val="001A5530"/>
    <w:rsid w:val="001A6079"/>
    <w:rsid w:val="001A682E"/>
    <w:rsid w:val="001A70B9"/>
    <w:rsid w:val="001B0BA7"/>
    <w:rsid w:val="001B153C"/>
    <w:rsid w:val="001B258A"/>
    <w:rsid w:val="001B28BF"/>
    <w:rsid w:val="001B37C9"/>
    <w:rsid w:val="001B48A9"/>
    <w:rsid w:val="001B6A8F"/>
    <w:rsid w:val="001B7310"/>
    <w:rsid w:val="001B7FAD"/>
    <w:rsid w:val="001C06BF"/>
    <w:rsid w:val="001C191A"/>
    <w:rsid w:val="001C1BDA"/>
    <w:rsid w:val="001C1C37"/>
    <w:rsid w:val="001C1CAA"/>
    <w:rsid w:val="001C1F89"/>
    <w:rsid w:val="001C21A7"/>
    <w:rsid w:val="001C2DAB"/>
    <w:rsid w:val="001C34C0"/>
    <w:rsid w:val="001C36D0"/>
    <w:rsid w:val="001C500D"/>
    <w:rsid w:val="001C5231"/>
    <w:rsid w:val="001C65A4"/>
    <w:rsid w:val="001D10F8"/>
    <w:rsid w:val="001D1C69"/>
    <w:rsid w:val="001D2238"/>
    <w:rsid w:val="001D2419"/>
    <w:rsid w:val="001D2C24"/>
    <w:rsid w:val="001D33E4"/>
    <w:rsid w:val="001D63CC"/>
    <w:rsid w:val="001D75BB"/>
    <w:rsid w:val="001E0691"/>
    <w:rsid w:val="001E114F"/>
    <w:rsid w:val="001E17B7"/>
    <w:rsid w:val="001E1F54"/>
    <w:rsid w:val="001E1F65"/>
    <w:rsid w:val="001E289C"/>
    <w:rsid w:val="001E2ED1"/>
    <w:rsid w:val="001E52FB"/>
    <w:rsid w:val="001E6776"/>
    <w:rsid w:val="001E67B3"/>
    <w:rsid w:val="001E7A0D"/>
    <w:rsid w:val="001E7DDB"/>
    <w:rsid w:val="001F0499"/>
    <w:rsid w:val="001F0B76"/>
    <w:rsid w:val="001F20D3"/>
    <w:rsid w:val="001F2E83"/>
    <w:rsid w:val="001F372D"/>
    <w:rsid w:val="001F37D6"/>
    <w:rsid w:val="001F37ED"/>
    <w:rsid w:val="001F41A3"/>
    <w:rsid w:val="001F70E5"/>
    <w:rsid w:val="001F75B4"/>
    <w:rsid w:val="00200762"/>
    <w:rsid w:val="00200DF1"/>
    <w:rsid w:val="002010D4"/>
    <w:rsid w:val="0020238C"/>
    <w:rsid w:val="00203F67"/>
    <w:rsid w:val="00205D31"/>
    <w:rsid w:val="002075DF"/>
    <w:rsid w:val="0021036D"/>
    <w:rsid w:val="002132D1"/>
    <w:rsid w:val="00217A9D"/>
    <w:rsid w:val="00220185"/>
    <w:rsid w:val="00220194"/>
    <w:rsid w:val="00221611"/>
    <w:rsid w:val="00221626"/>
    <w:rsid w:val="00222983"/>
    <w:rsid w:val="00223684"/>
    <w:rsid w:val="00223768"/>
    <w:rsid w:val="00223BA4"/>
    <w:rsid w:val="00224DA6"/>
    <w:rsid w:val="00225910"/>
    <w:rsid w:val="00225D71"/>
    <w:rsid w:val="00226982"/>
    <w:rsid w:val="00230417"/>
    <w:rsid w:val="00230B90"/>
    <w:rsid w:val="00230C1F"/>
    <w:rsid w:val="002316E9"/>
    <w:rsid w:val="00232A0C"/>
    <w:rsid w:val="002336BD"/>
    <w:rsid w:val="00233B6A"/>
    <w:rsid w:val="00233F6A"/>
    <w:rsid w:val="002351A8"/>
    <w:rsid w:val="00236117"/>
    <w:rsid w:val="00240308"/>
    <w:rsid w:val="00240D4B"/>
    <w:rsid w:val="00240D78"/>
    <w:rsid w:val="002413EB"/>
    <w:rsid w:val="00241C9E"/>
    <w:rsid w:val="0024261B"/>
    <w:rsid w:val="00243AFF"/>
    <w:rsid w:val="002442A5"/>
    <w:rsid w:val="00244B3F"/>
    <w:rsid w:val="0024564D"/>
    <w:rsid w:val="00245663"/>
    <w:rsid w:val="002470AB"/>
    <w:rsid w:val="00250A81"/>
    <w:rsid w:val="00250D53"/>
    <w:rsid w:val="00252CB6"/>
    <w:rsid w:val="00253238"/>
    <w:rsid w:val="00254039"/>
    <w:rsid w:val="0025493D"/>
    <w:rsid w:val="00254E5B"/>
    <w:rsid w:val="002557C1"/>
    <w:rsid w:val="0025611B"/>
    <w:rsid w:val="00256489"/>
    <w:rsid w:val="002600A8"/>
    <w:rsid w:val="002624D6"/>
    <w:rsid w:val="00263798"/>
    <w:rsid w:val="00265103"/>
    <w:rsid w:val="002655BB"/>
    <w:rsid w:val="00265D97"/>
    <w:rsid w:val="00267361"/>
    <w:rsid w:val="0027036C"/>
    <w:rsid w:val="00270C97"/>
    <w:rsid w:val="00271895"/>
    <w:rsid w:val="00271C35"/>
    <w:rsid w:val="00272193"/>
    <w:rsid w:val="00272933"/>
    <w:rsid w:val="002731E0"/>
    <w:rsid w:val="002733FD"/>
    <w:rsid w:val="00273707"/>
    <w:rsid w:val="00273C8E"/>
    <w:rsid w:val="00273E1F"/>
    <w:rsid w:val="002743F7"/>
    <w:rsid w:val="00274DBC"/>
    <w:rsid w:val="002751EF"/>
    <w:rsid w:val="00276CB4"/>
    <w:rsid w:val="002777E3"/>
    <w:rsid w:val="00277ABC"/>
    <w:rsid w:val="00280BD4"/>
    <w:rsid w:val="002822D3"/>
    <w:rsid w:val="0028276C"/>
    <w:rsid w:val="00283A62"/>
    <w:rsid w:val="00283E68"/>
    <w:rsid w:val="0028536B"/>
    <w:rsid w:val="00286112"/>
    <w:rsid w:val="00286399"/>
    <w:rsid w:val="0029171B"/>
    <w:rsid w:val="00292AAE"/>
    <w:rsid w:val="0029507C"/>
    <w:rsid w:val="00295203"/>
    <w:rsid w:val="00295A21"/>
    <w:rsid w:val="00295DB7"/>
    <w:rsid w:val="002961A4"/>
    <w:rsid w:val="002968C9"/>
    <w:rsid w:val="00297A72"/>
    <w:rsid w:val="002A006E"/>
    <w:rsid w:val="002A10DB"/>
    <w:rsid w:val="002A130D"/>
    <w:rsid w:val="002A149A"/>
    <w:rsid w:val="002A2E02"/>
    <w:rsid w:val="002A3256"/>
    <w:rsid w:val="002A52F6"/>
    <w:rsid w:val="002A6DB0"/>
    <w:rsid w:val="002B124E"/>
    <w:rsid w:val="002B1996"/>
    <w:rsid w:val="002B1C12"/>
    <w:rsid w:val="002B3AE1"/>
    <w:rsid w:val="002B3C67"/>
    <w:rsid w:val="002B4259"/>
    <w:rsid w:val="002B4290"/>
    <w:rsid w:val="002B4A7F"/>
    <w:rsid w:val="002B54C1"/>
    <w:rsid w:val="002B58A6"/>
    <w:rsid w:val="002B6EC0"/>
    <w:rsid w:val="002B746E"/>
    <w:rsid w:val="002C07F7"/>
    <w:rsid w:val="002C1227"/>
    <w:rsid w:val="002C247F"/>
    <w:rsid w:val="002C252D"/>
    <w:rsid w:val="002C4A3F"/>
    <w:rsid w:val="002C623E"/>
    <w:rsid w:val="002C67D7"/>
    <w:rsid w:val="002C72F4"/>
    <w:rsid w:val="002C7599"/>
    <w:rsid w:val="002D1851"/>
    <w:rsid w:val="002D3DB1"/>
    <w:rsid w:val="002D3F61"/>
    <w:rsid w:val="002D4F07"/>
    <w:rsid w:val="002E1D82"/>
    <w:rsid w:val="002E201C"/>
    <w:rsid w:val="002E2994"/>
    <w:rsid w:val="002E2C7F"/>
    <w:rsid w:val="002E3658"/>
    <w:rsid w:val="002E4412"/>
    <w:rsid w:val="002E4AED"/>
    <w:rsid w:val="002E52B8"/>
    <w:rsid w:val="002E6199"/>
    <w:rsid w:val="002E688F"/>
    <w:rsid w:val="002E697E"/>
    <w:rsid w:val="002E7284"/>
    <w:rsid w:val="002F1DDD"/>
    <w:rsid w:val="002F24D0"/>
    <w:rsid w:val="002F31B7"/>
    <w:rsid w:val="002F439C"/>
    <w:rsid w:val="002F558A"/>
    <w:rsid w:val="002F5DD9"/>
    <w:rsid w:val="002F6880"/>
    <w:rsid w:val="00300055"/>
    <w:rsid w:val="003000F5"/>
    <w:rsid w:val="003008CB"/>
    <w:rsid w:val="00300B7F"/>
    <w:rsid w:val="00301281"/>
    <w:rsid w:val="00301786"/>
    <w:rsid w:val="00301CBE"/>
    <w:rsid w:val="0030276D"/>
    <w:rsid w:val="00302D2F"/>
    <w:rsid w:val="00302E8A"/>
    <w:rsid w:val="00303533"/>
    <w:rsid w:val="003038BA"/>
    <w:rsid w:val="00303A51"/>
    <w:rsid w:val="0030446B"/>
    <w:rsid w:val="0030456B"/>
    <w:rsid w:val="00304981"/>
    <w:rsid w:val="00304B60"/>
    <w:rsid w:val="00305069"/>
    <w:rsid w:val="0030596C"/>
    <w:rsid w:val="003063D3"/>
    <w:rsid w:val="00306CE0"/>
    <w:rsid w:val="00307849"/>
    <w:rsid w:val="00311AE7"/>
    <w:rsid w:val="00311FDD"/>
    <w:rsid w:val="0031279C"/>
    <w:rsid w:val="00313263"/>
    <w:rsid w:val="00313DE6"/>
    <w:rsid w:val="00313E3E"/>
    <w:rsid w:val="0031450C"/>
    <w:rsid w:val="00314DF0"/>
    <w:rsid w:val="00314ECA"/>
    <w:rsid w:val="003164B5"/>
    <w:rsid w:val="003166B0"/>
    <w:rsid w:val="00316C16"/>
    <w:rsid w:val="0031790D"/>
    <w:rsid w:val="00317B77"/>
    <w:rsid w:val="00317F9F"/>
    <w:rsid w:val="00320B75"/>
    <w:rsid w:val="00323009"/>
    <w:rsid w:val="00323D2B"/>
    <w:rsid w:val="0032417D"/>
    <w:rsid w:val="0032546C"/>
    <w:rsid w:val="00325EB6"/>
    <w:rsid w:val="00327A5C"/>
    <w:rsid w:val="00327AEF"/>
    <w:rsid w:val="003315D0"/>
    <w:rsid w:val="00332039"/>
    <w:rsid w:val="0033331E"/>
    <w:rsid w:val="00333E24"/>
    <w:rsid w:val="00334902"/>
    <w:rsid w:val="003349D0"/>
    <w:rsid w:val="00334AD0"/>
    <w:rsid w:val="00335934"/>
    <w:rsid w:val="00335E2C"/>
    <w:rsid w:val="00335E58"/>
    <w:rsid w:val="00335F6C"/>
    <w:rsid w:val="003367AD"/>
    <w:rsid w:val="003378FD"/>
    <w:rsid w:val="003403B1"/>
    <w:rsid w:val="00341C82"/>
    <w:rsid w:val="003421C1"/>
    <w:rsid w:val="00342BB5"/>
    <w:rsid w:val="00344D6E"/>
    <w:rsid w:val="003454ED"/>
    <w:rsid w:val="0034647C"/>
    <w:rsid w:val="00346687"/>
    <w:rsid w:val="00351568"/>
    <w:rsid w:val="003530D2"/>
    <w:rsid w:val="003537CB"/>
    <w:rsid w:val="00353B0D"/>
    <w:rsid w:val="003553AC"/>
    <w:rsid w:val="00357991"/>
    <w:rsid w:val="003605FB"/>
    <w:rsid w:val="00360932"/>
    <w:rsid w:val="003617FD"/>
    <w:rsid w:val="00361B1D"/>
    <w:rsid w:val="00362463"/>
    <w:rsid w:val="00362D61"/>
    <w:rsid w:val="00363BFB"/>
    <w:rsid w:val="003643F0"/>
    <w:rsid w:val="00365201"/>
    <w:rsid w:val="003668CD"/>
    <w:rsid w:val="003668E0"/>
    <w:rsid w:val="0036695B"/>
    <w:rsid w:val="00366FA0"/>
    <w:rsid w:val="00367CDE"/>
    <w:rsid w:val="003704C1"/>
    <w:rsid w:val="00371F21"/>
    <w:rsid w:val="00373F94"/>
    <w:rsid w:val="00374C2D"/>
    <w:rsid w:val="00377F01"/>
    <w:rsid w:val="003823D9"/>
    <w:rsid w:val="003830E1"/>
    <w:rsid w:val="00384AA0"/>
    <w:rsid w:val="00384C6B"/>
    <w:rsid w:val="003867AC"/>
    <w:rsid w:val="003913B6"/>
    <w:rsid w:val="003913EF"/>
    <w:rsid w:val="00391C49"/>
    <w:rsid w:val="00391FAA"/>
    <w:rsid w:val="0039245F"/>
    <w:rsid w:val="003935C9"/>
    <w:rsid w:val="00395175"/>
    <w:rsid w:val="00396798"/>
    <w:rsid w:val="003A1FC8"/>
    <w:rsid w:val="003A2321"/>
    <w:rsid w:val="003A5784"/>
    <w:rsid w:val="003A7697"/>
    <w:rsid w:val="003B04E9"/>
    <w:rsid w:val="003B07EE"/>
    <w:rsid w:val="003B0D47"/>
    <w:rsid w:val="003B19A7"/>
    <w:rsid w:val="003B277E"/>
    <w:rsid w:val="003B2DDC"/>
    <w:rsid w:val="003B35EA"/>
    <w:rsid w:val="003B3CE5"/>
    <w:rsid w:val="003B5144"/>
    <w:rsid w:val="003B540D"/>
    <w:rsid w:val="003B7952"/>
    <w:rsid w:val="003C114F"/>
    <w:rsid w:val="003C180A"/>
    <w:rsid w:val="003C1DC9"/>
    <w:rsid w:val="003C2998"/>
    <w:rsid w:val="003C2A81"/>
    <w:rsid w:val="003C3655"/>
    <w:rsid w:val="003C3FEF"/>
    <w:rsid w:val="003C462A"/>
    <w:rsid w:val="003D0248"/>
    <w:rsid w:val="003D120D"/>
    <w:rsid w:val="003D214D"/>
    <w:rsid w:val="003D4800"/>
    <w:rsid w:val="003D529E"/>
    <w:rsid w:val="003D5329"/>
    <w:rsid w:val="003D5ED8"/>
    <w:rsid w:val="003D69E3"/>
    <w:rsid w:val="003D72E2"/>
    <w:rsid w:val="003D7349"/>
    <w:rsid w:val="003D746C"/>
    <w:rsid w:val="003E150C"/>
    <w:rsid w:val="003E163F"/>
    <w:rsid w:val="003E24C7"/>
    <w:rsid w:val="003E24EB"/>
    <w:rsid w:val="003E2778"/>
    <w:rsid w:val="003E2925"/>
    <w:rsid w:val="003E345C"/>
    <w:rsid w:val="003E3D43"/>
    <w:rsid w:val="003E4CDC"/>
    <w:rsid w:val="003E4D89"/>
    <w:rsid w:val="003E4EDF"/>
    <w:rsid w:val="003E5188"/>
    <w:rsid w:val="003E56FF"/>
    <w:rsid w:val="003E5EA0"/>
    <w:rsid w:val="003E7A0D"/>
    <w:rsid w:val="003E7D6A"/>
    <w:rsid w:val="003E7E75"/>
    <w:rsid w:val="003F0003"/>
    <w:rsid w:val="003F270F"/>
    <w:rsid w:val="003F2CEF"/>
    <w:rsid w:val="003F3400"/>
    <w:rsid w:val="003F3FE2"/>
    <w:rsid w:val="003F4BA7"/>
    <w:rsid w:val="003F4D6D"/>
    <w:rsid w:val="003F5721"/>
    <w:rsid w:val="003F581C"/>
    <w:rsid w:val="003F63DF"/>
    <w:rsid w:val="003F6627"/>
    <w:rsid w:val="003F66E1"/>
    <w:rsid w:val="003F6A32"/>
    <w:rsid w:val="003F72EA"/>
    <w:rsid w:val="003F7E31"/>
    <w:rsid w:val="004029B6"/>
    <w:rsid w:val="0040301F"/>
    <w:rsid w:val="0040483D"/>
    <w:rsid w:val="00404CD6"/>
    <w:rsid w:val="0040502C"/>
    <w:rsid w:val="00405476"/>
    <w:rsid w:val="004061D7"/>
    <w:rsid w:val="004077FF"/>
    <w:rsid w:val="00412BD6"/>
    <w:rsid w:val="00412E81"/>
    <w:rsid w:val="004131DF"/>
    <w:rsid w:val="00414B23"/>
    <w:rsid w:val="0041641A"/>
    <w:rsid w:val="00416942"/>
    <w:rsid w:val="00416E08"/>
    <w:rsid w:val="00416EA8"/>
    <w:rsid w:val="0041737F"/>
    <w:rsid w:val="0041770F"/>
    <w:rsid w:val="00417E7F"/>
    <w:rsid w:val="004218D4"/>
    <w:rsid w:val="00424365"/>
    <w:rsid w:val="00424522"/>
    <w:rsid w:val="00425863"/>
    <w:rsid w:val="004263EB"/>
    <w:rsid w:val="0042674C"/>
    <w:rsid w:val="00426BB8"/>
    <w:rsid w:val="004275A7"/>
    <w:rsid w:val="0043034F"/>
    <w:rsid w:val="00430A2C"/>
    <w:rsid w:val="004313C6"/>
    <w:rsid w:val="00433347"/>
    <w:rsid w:val="00433AE1"/>
    <w:rsid w:val="00434631"/>
    <w:rsid w:val="0043539D"/>
    <w:rsid w:val="00435C26"/>
    <w:rsid w:val="00435EBD"/>
    <w:rsid w:val="00437158"/>
    <w:rsid w:val="00437643"/>
    <w:rsid w:val="00440424"/>
    <w:rsid w:val="00441412"/>
    <w:rsid w:val="004416ED"/>
    <w:rsid w:val="00441E34"/>
    <w:rsid w:val="004427DD"/>
    <w:rsid w:val="00442936"/>
    <w:rsid w:val="00443DD3"/>
    <w:rsid w:val="00444721"/>
    <w:rsid w:val="00444CE7"/>
    <w:rsid w:val="0044521E"/>
    <w:rsid w:val="004462DC"/>
    <w:rsid w:val="004466C7"/>
    <w:rsid w:val="00447633"/>
    <w:rsid w:val="00447B55"/>
    <w:rsid w:val="00450CDE"/>
    <w:rsid w:val="00451C4E"/>
    <w:rsid w:val="004521A6"/>
    <w:rsid w:val="0045247E"/>
    <w:rsid w:val="00453D02"/>
    <w:rsid w:val="00453DF8"/>
    <w:rsid w:val="0045409C"/>
    <w:rsid w:val="004542A2"/>
    <w:rsid w:val="0045540C"/>
    <w:rsid w:val="00455AC4"/>
    <w:rsid w:val="004612EC"/>
    <w:rsid w:val="004619F7"/>
    <w:rsid w:val="00462626"/>
    <w:rsid w:val="00463116"/>
    <w:rsid w:val="0046384B"/>
    <w:rsid w:val="004645FE"/>
    <w:rsid w:val="004653FA"/>
    <w:rsid w:val="00465422"/>
    <w:rsid w:val="004659C3"/>
    <w:rsid w:val="0046692B"/>
    <w:rsid w:val="00466C0B"/>
    <w:rsid w:val="00466EAE"/>
    <w:rsid w:val="00467585"/>
    <w:rsid w:val="0046779E"/>
    <w:rsid w:val="00470BFD"/>
    <w:rsid w:val="00471813"/>
    <w:rsid w:val="00471CB8"/>
    <w:rsid w:val="00471F50"/>
    <w:rsid w:val="004727ED"/>
    <w:rsid w:val="0047282F"/>
    <w:rsid w:val="00472D80"/>
    <w:rsid w:val="004737C8"/>
    <w:rsid w:val="00473D74"/>
    <w:rsid w:val="00475D0B"/>
    <w:rsid w:val="00477040"/>
    <w:rsid w:val="00477508"/>
    <w:rsid w:val="0047755B"/>
    <w:rsid w:val="004808F9"/>
    <w:rsid w:val="00483971"/>
    <w:rsid w:val="00484AB7"/>
    <w:rsid w:val="00485827"/>
    <w:rsid w:val="00485AF5"/>
    <w:rsid w:val="0048620D"/>
    <w:rsid w:val="00486D19"/>
    <w:rsid w:val="00487733"/>
    <w:rsid w:val="0049040D"/>
    <w:rsid w:val="0049269C"/>
    <w:rsid w:val="0049551B"/>
    <w:rsid w:val="00495DF9"/>
    <w:rsid w:val="00495FBA"/>
    <w:rsid w:val="00496502"/>
    <w:rsid w:val="004965E1"/>
    <w:rsid w:val="00496CA6"/>
    <w:rsid w:val="004A060A"/>
    <w:rsid w:val="004A1620"/>
    <w:rsid w:val="004A1D9B"/>
    <w:rsid w:val="004A2298"/>
    <w:rsid w:val="004A2648"/>
    <w:rsid w:val="004A3971"/>
    <w:rsid w:val="004A39D7"/>
    <w:rsid w:val="004A3BFA"/>
    <w:rsid w:val="004A3DFF"/>
    <w:rsid w:val="004A3F56"/>
    <w:rsid w:val="004A4B3D"/>
    <w:rsid w:val="004A5989"/>
    <w:rsid w:val="004A6EF8"/>
    <w:rsid w:val="004B03B8"/>
    <w:rsid w:val="004B0466"/>
    <w:rsid w:val="004B09E9"/>
    <w:rsid w:val="004B0EC2"/>
    <w:rsid w:val="004B1B8E"/>
    <w:rsid w:val="004B1BD5"/>
    <w:rsid w:val="004B2990"/>
    <w:rsid w:val="004B3C94"/>
    <w:rsid w:val="004B5695"/>
    <w:rsid w:val="004B6525"/>
    <w:rsid w:val="004B7EEE"/>
    <w:rsid w:val="004C0D07"/>
    <w:rsid w:val="004C0F64"/>
    <w:rsid w:val="004C1BBD"/>
    <w:rsid w:val="004C1DA5"/>
    <w:rsid w:val="004C26A5"/>
    <w:rsid w:val="004C40F4"/>
    <w:rsid w:val="004C6324"/>
    <w:rsid w:val="004C6A8C"/>
    <w:rsid w:val="004C70AA"/>
    <w:rsid w:val="004C790A"/>
    <w:rsid w:val="004D1AC9"/>
    <w:rsid w:val="004D1C15"/>
    <w:rsid w:val="004D2CE8"/>
    <w:rsid w:val="004D7413"/>
    <w:rsid w:val="004D795D"/>
    <w:rsid w:val="004E2262"/>
    <w:rsid w:val="004E259C"/>
    <w:rsid w:val="004E297F"/>
    <w:rsid w:val="004E2BAF"/>
    <w:rsid w:val="004E34CE"/>
    <w:rsid w:val="004E4A8D"/>
    <w:rsid w:val="004E6304"/>
    <w:rsid w:val="004E6DB6"/>
    <w:rsid w:val="004E6E7A"/>
    <w:rsid w:val="004E73B0"/>
    <w:rsid w:val="004F04A9"/>
    <w:rsid w:val="004F055D"/>
    <w:rsid w:val="004F17A4"/>
    <w:rsid w:val="004F1F49"/>
    <w:rsid w:val="004F32BB"/>
    <w:rsid w:val="004F4C0D"/>
    <w:rsid w:val="004F4DFB"/>
    <w:rsid w:val="004F5266"/>
    <w:rsid w:val="004F54CA"/>
    <w:rsid w:val="004F56ED"/>
    <w:rsid w:val="004F5BF4"/>
    <w:rsid w:val="004F66E9"/>
    <w:rsid w:val="004F6A46"/>
    <w:rsid w:val="004F74BC"/>
    <w:rsid w:val="005017B1"/>
    <w:rsid w:val="00501874"/>
    <w:rsid w:val="00502B84"/>
    <w:rsid w:val="00503314"/>
    <w:rsid w:val="00504941"/>
    <w:rsid w:val="005049B3"/>
    <w:rsid w:val="0050764C"/>
    <w:rsid w:val="00507882"/>
    <w:rsid w:val="00507EBD"/>
    <w:rsid w:val="00511976"/>
    <w:rsid w:val="005121A7"/>
    <w:rsid w:val="005121F9"/>
    <w:rsid w:val="00512B17"/>
    <w:rsid w:val="005131EA"/>
    <w:rsid w:val="00513856"/>
    <w:rsid w:val="005166B3"/>
    <w:rsid w:val="005166CB"/>
    <w:rsid w:val="00517139"/>
    <w:rsid w:val="0052010B"/>
    <w:rsid w:val="00520C8B"/>
    <w:rsid w:val="00521410"/>
    <w:rsid w:val="005239E6"/>
    <w:rsid w:val="0052491B"/>
    <w:rsid w:val="00524973"/>
    <w:rsid w:val="0052545A"/>
    <w:rsid w:val="00525751"/>
    <w:rsid w:val="005257BA"/>
    <w:rsid w:val="0052736C"/>
    <w:rsid w:val="00530AAE"/>
    <w:rsid w:val="00530AB2"/>
    <w:rsid w:val="005333D2"/>
    <w:rsid w:val="00533A6B"/>
    <w:rsid w:val="00535A27"/>
    <w:rsid w:val="0053635E"/>
    <w:rsid w:val="00540071"/>
    <w:rsid w:val="005400ED"/>
    <w:rsid w:val="00540AF6"/>
    <w:rsid w:val="00541817"/>
    <w:rsid w:val="005437A6"/>
    <w:rsid w:val="00543BEB"/>
    <w:rsid w:val="00545DA0"/>
    <w:rsid w:val="00545E2A"/>
    <w:rsid w:val="00547395"/>
    <w:rsid w:val="00551435"/>
    <w:rsid w:val="0055243C"/>
    <w:rsid w:val="005528B4"/>
    <w:rsid w:val="00553313"/>
    <w:rsid w:val="00553E14"/>
    <w:rsid w:val="0055526D"/>
    <w:rsid w:val="005572F3"/>
    <w:rsid w:val="005626F2"/>
    <w:rsid w:val="0056362C"/>
    <w:rsid w:val="005656EF"/>
    <w:rsid w:val="00566ECB"/>
    <w:rsid w:val="005675BB"/>
    <w:rsid w:val="005701B9"/>
    <w:rsid w:val="00570EE5"/>
    <w:rsid w:val="00572AB3"/>
    <w:rsid w:val="00572B3C"/>
    <w:rsid w:val="00574385"/>
    <w:rsid w:val="005752F0"/>
    <w:rsid w:val="0057555C"/>
    <w:rsid w:val="00575D83"/>
    <w:rsid w:val="00576516"/>
    <w:rsid w:val="00580C6A"/>
    <w:rsid w:val="0058269A"/>
    <w:rsid w:val="0058283D"/>
    <w:rsid w:val="00582ACB"/>
    <w:rsid w:val="00582CB5"/>
    <w:rsid w:val="00583C86"/>
    <w:rsid w:val="00583DC5"/>
    <w:rsid w:val="00583F03"/>
    <w:rsid w:val="00585676"/>
    <w:rsid w:val="00587143"/>
    <w:rsid w:val="00587438"/>
    <w:rsid w:val="0059173A"/>
    <w:rsid w:val="0059194E"/>
    <w:rsid w:val="0059312A"/>
    <w:rsid w:val="0059567B"/>
    <w:rsid w:val="00596CBA"/>
    <w:rsid w:val="0059712F"/>
    <w:rsid w:val="00597A46"/>
    <w:rsid w:val="005A0453"/>
    <w:rsid w:val="005A16CF"/>
    <w:rsid w:val="005A1724"/>
    <w:rsid w:val="005A3DB9"/>
    <w:rsid w:val="005A4282"/>
    <w:rsid w:val="005A49FB"/>
    <w:rsid w:val="005A56A9"/>
    <w:rsid w:val="005A59A8"/>
    <w:rsid w:val="005B100D"/>
    <w:rsid w:val="005B1193"/>
    <w:rsid w:val="005B377F"/>
    <w:rsid w:val="005B4A5C"/>
    <w:rsid w:val="005B501D"/>
    <w:rsid w:val="005B57D0"/>
    <w:rsid w:val="005B652A"/>
    <w:rsid w:val="005B6BE3"/>
    <w:rsid w:val="005B7005"/>
    <w:rsid w:val="005B724B"/>
    <w:rsid w:val="005B747A"/>
    <w:rsid w:val="005C048A"/>
    <w:rsid w:val="005C10E5"/>
    <w:rsid w:val="005C208D"/>
    <w:rsid w:val="005C39CE"/>
    <w:rsid w:val="005C3FF4"/>
    <w:rsid w:val="005C4D41"/>
    <w:rsid w:val="005C5D4E"/>
    <w:rsid w:val="005C6614"/>
    <w:rsid w:val="005C714D"/>
    <w:rsid w:val="005C71E1"/>
    <w:rsid w:val="005C776C"/>
    <w:rsid w:val="005D0380"/>
    <w:rsid w:val="005D19E8"/>
    <w:rsid w:val="005D1B40"/>
    <w:rsid w:val="005D1C94"/>
    <w:rsid w:val="005D1CAE"/>
    <w:rsid w:val="005D2D59"/>
    <w:rsid w:val="005D39B1"/>
    <w:rsid w:val="005D5560"/>
    <w:rsid w:val="005D5C5E"/>
    <w:rsid w:val="005D6E9F"/>
    <w:rsid w:val="005D7E25"/>
    <w:rsid w:val="005E0C5E"/>
    <w:rsid w:val="005E150F"/>
    <w:rsid w:val="005E317D"/>
    <w:rsid w:val="005E3284"/>
    <w:rsid w:val="005E3E4B"/>
    <w:rsid w:val="005E4000"/>
    <w:rsid w:val="005E45FA"/>
    <w:rsid w:val="005E7CB7"/>
    <w:rsid w:val="005F0C23"/>
    <w:rsid w:val="005F20CC"/>
    <w:rsid w:val="005F250D"/>
    <w:rsid w:val="005F268E"/>
    <w:rsid w:val="005F2E06"/>
    <w:rsid w:val="005F3B06"/>
    <w:rsid w:val="005F3E2D"/>
    <w:rsid w:val="005F4D09"/>
    <w:rsid w:val="005F4DB3"/>
    <w:rsid w:val="005F520D"/>
    <w:rsid w:val="005F5494"/>
    <w:rsid w:val="005F6520"/>
    <w:rsid w:val="005F7093"/>
    <w:rsid w:val="005F7EF9"/>
    <w:rsid w:val="006000E7"/>
    <w:rsid w:val="006006CA"/>
    <w:rsid w:val="00600E39"/>
    <w:rsid w:val="0060295A"/>
    <w:rsid w:val="00602D05"/>
    <w:rsid w:val="006045A9"/>
    <w:rsid w:val="00605040"/>
    <w:rsid w:val="00605B86"/>
    <w:rsid w:val="00606829"/>
    <w:rsid w:val="00606F0A"/>
    <w:rsid w:val="00606F95"/>
    <w:rsid w:val="00610FE1"/>
    <w:rsid w:val="0061163E"/>
    <w:rsid w:val="00611874"/>
    <w:rsid w:val="0061302A"/>
    <w:rsid w:val="00614AAD"/>
    <w:rsid w:val="00614C7A"/>
    <w:rsid w:val="00615924"/>
    <w:rsid w:val="00615F78"/>
    <w:rsid w:val="006179C1"/>
    <w:rsid w:val="00620AF1"/>
    <w:rsid w:val="00620D04"/>
    <w:rsid w:val="006229DB"/>
    <w:rsid w:val="00622AAC"/>
    <w:rsid w:val="00623161"/>
    <w:rsid w:val="00623369"/>
    <w:rsid w:val="00623B4A"/>
    <w:rsid w:val="0062505F"/>
    <w:rsid w:val="0062701D"/>
    <w:rsid w:val="00630299"/>
    <w:rsid w:val="00630788"/>
    <w:rsid w:val="00631101"/>
    <w:rsid w:val="0063136A"/>
    <w:rsid w:val="00631D6F"/>
    <w:rsid w:val="00632157"/>
    <w:rsid w:val="00632A7E"/>
    <w:rsid w:val="006339C6"/>
    <w:rsid w:val="006341E6"/>
    <w:rsid w:val="00635AC0"/>
    <w:rsid w:val="006366C5"/>
    <w:rsid w:val="0064079A"/>
    <w:rsid w:val="00642217"/>
    <w:rsid w:val="0064262C"/>
    <w:rsid w:val="00642E2F"/>
    <w:rsid w:val="00643E68"/>
    <w:rsid w:val="0064778F"/>
    <w:rsid w:val="0064798E"/>
    <w:rsid w:val="00651568"/>
    <w:rsid w:val="00653B5B"/>
    <w:rsid w:val="0065540E"/>
    <w:rsid w:val="00655AB7"/>
    <w:rsid w:val="00655CF5"/>
    <w:rsid w:val="006571EF"/>
    <w:rsid w:val="00661D1B"/>
    <w:rsid w:val="00662D36"/>
    <w:rsid w:val="00663571"/>
    <w:rsid w:val="0066736E"/>
    <w:rsid w:val="00667BE4"/>
    <w:rsid w:val="006711D7"/>
    <w:rsid w:val="006715DB"/>
    <w:rsid w:val="00672CFF"/>
    <w:rsid w:val="0067598C"/>
    <w:rsid w:val="00677E5B"/>
    <w:rsid w:val="0068103A"/>
    <w:rsid w:val="00681281"/>
    <w:rsid w:val="00682AA9"/>
    <w:rsid w:val="00683D42"/>
    <w:rsid w:val="00686F10"/>
    <w:rsid w:val="00692B30"/>
    <w:rsid w:val="00692E41"/>
    <w:rsid w:val="0069418F"/>
    <w:rsid w:val="006954DA"/>
    <w:rsid w:val="00695EE4"/>
    <w:rsid w:val="006972BB"/>
    <w:rsid w:val="006A16B5"/>
    <w:rsid w:val="006A1EF0"/>
    <w:rsid w:val="006A26CE"/>
    <w:rsid w:val="006A329C"/>
    <w:rsid w:val="006A484E"/>
    <w:rsid w:val="006A4E97"/>
    <w:rsid w:val="006A5409"/>
    <w:rsid w:val="006A62B9"/>
    <w:rsid w:val="006A6963"/>
    <w:rsid w:val="006A6C54"/>
    <w:rsid w:val="006A6D41"/>
    <w:rsid w:val="006A792E"/>
    <w:rsid w:val="006A7F83"/>
    <w:rsid w:val="006B06DB"/>
    <w:rsid w:val="006B0C17"/>
    <w:rsid w:val="006B1F3C"/>
    <w:rsid w:val="006B23ED"/>
    <w:rsid w:val="006B2471"/>
    <w:rsid w:val="006B2893"/>
    <w:rsid w:val="006B294F"/>
    <w:rsid w:val="006B2F5A"/>
    <w:rsid w:val="006B3DE0"/>
    <w:rsid w:val="006B3E78"/>
    <w:rsid w:val="006B3F9A"/>
    <w:rsid w:val="006B4DFA"/>
    <w:rsid w:val="006B6B1E"/>
    <w:rsid w:val="006B7A77"/>
    <w:rsid w:val="006B7D3D"/>
    <w:rsid w:val="006C0292"/>
    <w:rsid w:val="006C15E5"/>
    <w:rsid w:val="006C33FB"/>
    <w:rsid w:val="006C5435"/>
    <w:rsid w:val="006C5581"/>
    <w:rsid w:val="006C587C"/>
    <w:rsid w:val="006C6733"/>
    <w:rsid w:val="006C6831"/>
    <w:rsid w:val="006D07E9"/>
    <w:rsid w:val="006D1627"/>
    <w:rsid w:val="006D1B0E"/>
    <w:rsid w:val="006D1B3E"/>
    <w:rsid w:val="006D2363"/>
    <w:rsid w:val="006D2D19"/>
    <w:rsid w:val="006D592B"/>
    <w:rsid w:val="006D5E14"/>
    <w:rsid w:val="006D650C"/>
    <w:rsid w:val="006D6C0A"/>
    <w:rsid w:val="006E07C5"/>
    <w:rsid w:val="006E0B4B"/>
    <w:rsid w:val="006E12B3"/>
    <w:rsid w:val="006E1515"/>
    <w:rsid w:val="006E1AB6"/>
    <w:rsid w:val="006E2088"/>
    <w:rsid w:val="006E20B5"/>
    <w:rsid w:val="006E309C"/>
    <w:rsid w:val="006E3329"/>
    <w:rsid w:val="006E3346"/>
    <w:rsid w:val="006E3849"/>
    <w:rsid w:val="006E3B1B"/>
    <w:rsid w:val="006E55F7"/>
    <w:rsid w:val="006E579C"/>
    <w:rsid w:val="006E7442"/>
    <w:rsid w:val="006F0EFB"/>
    <w:rsid w:val="006F354D"/>
    <w:rsid w:val="006F4D40"/>
    <w:rsid w:val="006F51D0"/>
    <w:rsid w:val="006F5888"/>
    <w:rsid w:val="006F5995"/>
    <w:rsid w:val="006F59FF"/>
    <w:rsid w:val="006F5DCE"/>
    <w:rsid w:val="006F6A1A"/>
    <w:rsid w:val="006F7A7F"/>
    <w:rsid w:val="0070033D"/>
    <w:rsid w:val="007004E1"/>
    <w:rsid w:val="007019A9"/>
    <w:rsid w:val="00703A2C"/>
    <w:rsid w:val="00704192"/>
    <w:rsid w:val="007044E3"/>
    <w:rsid w:val="00704973"/>
    <w:rsid w:val="00705F2F"/>
    <w:rsid w:val="0070611D"/>
    <w:rsid w:val="0070681D"/>
    <w:rsid w:val="0070742C"/>
    <w:rsid w:val="00710BAE"/>
    <w:rsid w:val="00710BC1"/>
    <w:rsid w:val="00710D59"/>
    <w:rsid w:val="00711956"/>
    <w:rsid w:val="00711A83"/>
    <w:rsid w:val="007129A6"/>
    <w:rsid w:val="00712C50"/>
    <w:rsid w:val="0071444F"/>
    <w:rsid w:val="00714B94"/>
    <w:rsid w:val="00716BAC"/>
    <w:rsid w:val="00717BD9"/>
    <w:rsid w:val="00721151"/>
    <w:rsid w:val="00722250"/>
    <w:rsid w:val="00725637"/>
    <w:rsid w:val="0072612B"/>
    <w:rsid w:val="00727FF9"/>
    <w:rsid w:val="00731F23"/>
    <w:rsid w:val="0073307D"/>
    <w:rsid w:val="0073485E"/>
    <w:rsid w:val="0073565D"/>
    <w:rsid w:val="00735D9A"/>
    <w:rsid w:val="00737072"/>
    <w:rsid w:val="007407EE"/>
    <w:rsid w:val="007411B5"/>
    <w:rsid w:val="00741C7F"/>
    <w:rsid w:val="00741D18"/>
    <w:rsid w:val="0074330B"/>
    <w:rsid w:val="00743B32"/>
    <w:rsid w:val="00743DC6"/>
    <w:rsid w:val="00745479"/>
    <w:rsid w:val="007455E4"/>
    <w:rsid w:val="00745DFE"/>
    <w:rsid w:val="00746711"/>
    <w:rsid w:val="00747BA3"/>
    <w:rsid w:val="0075327C"/>
    <w:rsid w:val="00754132"/>
    <w:rsid w:val="00754263"/>
    <w:rsid w:val="00755379"/>
    <w:rsid w:val="00755677"/>
    <w:rsid w:val="00756F81"/>
    <w:rsid w:val="007576FB"/>
    <w:rsid w:val="00757987"/>
    <w:rsid w:val="0076150B"/>
    <w:rsid w:val="00761A11"/>
    <w:rsid w:val="00764E9E"/>
    <w:rsid w:val="00764FC6"/>
    <w:rsid w:val="0076626B"/>
    <w:rsid w:val="0076657F"/>
    <w:rsid w:val="00767461"/>
    <w:rsid w:val="0076751E"/>
    <w:rsid w:val="0077020C"/>
    <w:rsid w:val="00770729"/>
    <w:rsid w:val="007710EB"/>
    <w:rsid w:val="0077151C"/>
    <w:rsid w:val="007722CF"/>
    <w:rsid w:val="00776510"/>
    <w:rsid w:val="00776568"/>
    <w:rsid w:val="00776B53"/>
    <w:rsid w:val="00776EB5"/>
    <w:rsid w:val="00777260"/>
    <w:rsid w:val="00780301"/>
    <w:rsid w:val="00780A38"/>
    <w:rsid w:val="00780C20"/>
    <w:rsid w:val="0078115C"/>
    <w:rsid w:val="00781262"/>
    <w:rsid w:val="0078367F"/>
    <w:rsid w:val="0078370B"/>
    <w:rsid w:val="007841DA"/>
    <w:rsid w:val="0078577C"/>
    <w:rsid w:val="00786A64"/>
    <w:rsid w:val="00786CF4"/>
    <w:rsid w:val="007872E6"/>
    <w:rsid w:val="00787B61"/>
    <w:rsid w:val="00787F34"/>
    <w:rsid w:val="00791EAA"/>
    <w:rsid w:val="00793A3D"/>
    <w:rsid w:val="00793F2C"/>
    <w:rsid w:val="0079469E"/>
    <w:rsid w:val="007953CF"/>
    <w:rsid w:val="00795D7C"/>
    <w:rsid w:val="00796B2B"/>
    <w:rsid w:val="007971B2"/>
    <w:rsid w:val="00797F30"/>
    <w:rsid w:val="007A1895"/>
    <w:rsid w:val="007A2940"/>
    <w:rsid w:val="007A2BD4"/>
    <w:rsid w:val="007A426F"/>
    <w:rsid w:val="007A5BC2"/>
    <w:rsid w:val="007A7A58"/>
    <w:rsid w:val="007B21C3"/>
    <w:rsid w:val="007B2996"/>
    <w:rsid w:val="007B2C22"/>
    <w:rsid w:val="007B3A0F"/>
    <w:rsid w:val="007B42B7"/>
    <w:rsid w:val="007B462B"/>
    <w:rsid w:val="007B463E"/>
    <w:rsid w:val="007B5098"/>
    <w:rsid w:val="007B5458"/>
    <w:rsid w:val="007B56A4"/>
    <w:rsid w:val="007B7824"/>
    <w:rsid w:val="007B7CD4"/>
    <w:rsid w:val="007B7F7B"/>
    <w:rsid w:val="007C1DC3"/>
    <w:rsid w:val="007C230B"/>
    <w:rsid w:val="007C4B68"/>
    <w:rsid w:val="007C4D16"/>
    <w:rsid w:val="007C6679"/>
    <w:rsid w:val="007C7E8A"/>
    <w:rsid w:val="007D0617"/>
    <w:rsid w:val="007D09F7"/>
    <w:rsid w:val="007D1476"/>
    <w:rsid w:val="007D15F0"/>
    <w:rsid w:val="007D3EA4"/>
    <w:rsid w:val="007D5041"/>
    <w:rsid w:val="007D5FE3"/>
    <w:rsid w:val="007E062F"/>
    <w:rsid w:val="007E0AD8"/>
    <w:rsid w:val="007E142B"/>
    <w:rsid w:val="007E1E6E"/>
    <w:rsid w:val="007E2666"/>
    <w:rsid w:val="007E36C7"/>
    <w:rsid w:val="007E4302"/>
    <w:rsid w:val="007E454F"/>
    <w:rsid w:val="007E555E"/>
    <w:rsid w:val="007E66DE"/>
    <w:rsid w:val="007E6EBF"/>
    <w:rsid w:val="007E7A53"/>
    <w:rsid w:val="007F0240"/>
    <w:rsid w:val="007F0C7D"/>
    <w:rsid w:val="007F33F7"/>
    <w:rsid w:val="007F59A6"/>
    <w:rsid w:val="00802AA9"/>
    <w:rsid w:val="00802B94"/>
    <w:rsid w:val="00804535"/>
    <w:rsid w:val="008050A9"/>
    <w:rsid w:val="0080630B"/>
    <w:rsid w:val="0081141D"/>
    <w:rsid w:val="00811F39"/>
    <w:rsid w:val="00814ACD"/>
    <w:rsid w:val="008154E9"/>
    <w:rsid w:val="00815E21"/>
    <w:rsid w:val="008178C4"/>
    <w:rsid w:val="00820852"/>
    <w:rsid w:val="0082286C"/>
    <w:rsid w:val="00822B79"/>
    <w:rsid w:val="00824F8C"/>
    <w:rsid w:val="0082522A"/>
    <w:rsid w:val="00825338"/>
    <w:rsid w:val="00826B7F"/>
    <w:rsid w:val="00826D69"/>
    <w:rsid w:val="00830098"/>
    <w:rsid w:val="008303B6"/>
    <w:rsid w:val="00830817"/>
    <w:rsid w:val="00830843"/>
    <w:rsid w:val="00830876"/>
    <w:rsid w:val="00831696"/>
    <w:rsid w:val="008333C5"/>
    <w:rsid w:val="008337F6"/>
    <w:rsid w:val="00833DFA"/>
    <w:rsid w:val="00834048"/>
    <w:rsid w:val="00835848"/>
    <w:rsid w:val="00836D4F"/>
    <w:rsid w:val="008374DB"/>
    <w:rsid w:val="00837715"/>
    <w:rsid w:val="00837E72"/>
    <w:rsid w:val="0084066E"/>
    <w:rsid w:val="0084159C"/>
    <w:rsid w:val="008415C2"/>
    <w:rsid w:val="00841A37"/>
    <w:rsid w:val="00845194"/>
    <w:rsid w:val="00847889"/>
    <w:rsid w:val="00847A05"/>
    <w:rsid w:val="00847BA3"/>
    <w:rsid w:val="0085095E"/>
    <w:rsid w:val="0085318C"/>
    <w:rsid w:val="00853F19"/>
    <w:rsid w:val="008549E0"/>
    <w:rsid w:val="0085513A"/>
    <w:rsid w:val="00855350"/>
    <w:rsid w:val="00860462"/>
    <w:rsid w:val="00860FDE"/>
    <w:rsid w:val="00861CB7"/>
    <w:rsid w:val="008627EC"/>
    <w:rsid w:val="0086282F"/>
    <w:rsid w:val="00862944"/>
    <w:rsid w:val="008639CD"/>
    <w:rsid w:val="00863A37"/>
    <w:rsid w:val="00865167"/>
    <w:rsid w:val="00865C81"/>
    <w:rsid w:val="00866081"/>
    <w:rsid w:val="00866644"/>
    <w:rsid w:val="00866995"/>
    <w:rsid w:val="00867BA4"/>
    <w:rsid w:val="00870739"/>
    <w:rsid w:val="00871867"/>
    <w:rsid w:val="00873BC6"/>
    <w:rsid w:val="00873DAC"/>
    <w:rsid w:val="00874618"/>
    <w:rsid w:val="00875BBF"/>
    <w:rsid w:val="00877125"/>
    <w:rsid w:val="0087743F"/>
    <w:rsid w:val="00877D66"/>
    <w:rsid w:val="00877FC5"/>
    <w:rsid w:val="00880266"/>
    <w:rsid w:val="00880B3F"/>
    <w:rsid w:val="008810E8"/>
    <w:rsid w:val="0088167A"/>
    <w:rsid w:val="00882212"/>
    <w:rsid w:val="008822A4"/>
    <w:rsid w:val="00882961"/>
    <w:rsid w:val="00883E1B"/>
    <w:rsid w:val="00884999"/>
    <w:rsid w:val="00885385"/>
    <w:rsid w:val="008858D1"/>
    <w:rsid w:val="00885B69"/>
    <w:rsid w:val="008867E6"/>
    <w:rsid w:val="0088703C"/>
    <w:rsid w:val="008872FB"/>
    <w:rsid w:val="008876BB"/>
    <w:rsid w:val="00887DCD"/>
    <w:rsid w:val="00890109"/>
    <w:rsid w:val="00893299"/>
    <w:rsid w:val="0089382D"/>
    <w:rsid w:val="00895528"/>
    <w:rsid w:val="00897031"/>
    <w:rsid w:val="00897AE3"/>
    <w:rsid w:val="008A17DF"/>
    <w:rsid w:val="008A191E"/>
    <w:rsid w:val="008A1B0A"/>
    <w:rsid w:val="008A1FFB"/>
    <w:rsid w:val="008A2A63"/>
    <w:rsid w:val="008A2A64"/>
    <w:rsid w:val="008A3839"/>
    <w:rsid w:val="008A4D40"/>
    <w:rsid w:val="008A54FB"/>
    <w:rsid w:val="008A5F14"/>
    <w:rsid w:val="008A60EC"/>
    <w:rsid w:val="008A62BA"/>
    <w:rsid w:val="008A78AC"/>
    <w:rsid w:val="008B0373"/>
    <w:rsid w:val="008B0707"/>
    <w:rsid w:val="008B0E0C"/>
    <w:rsid w:val="008B2F20"/>
    <w:rsid w:val="008B4553"/>
    <w:rsid w:val="008B4B9A"/>
    <w:rsid w:val="008B4FB8"/>
    <w:rsid w:val="008B574B"/>
    <w:rsid w:val="008B5AFF"/>
    <w:rsid w:val="008B6B8C"/>
    <w:rsid w:val="008B78FA"/>
    <w:rsid w:val="008C0002"/>
    <w:rsid w:val="008C076A"/>
    <w:rsid w:val="008C0FF1"/>
    <w:rsid w:val="008C155A"/>
    <w:rsid w:val="008C25E0"/>
    <w:rsid w:val="008D13A4"/>
    <w:rsid w:val="008D203A"/>
    <w:rsid w:val="008D224C"/>
    <w:rsid w:val="008D2815"/>
    <w:rsid w:val="008D366E"/>
    <w:rsid w:val="008D3697"/>
    <w:rsid w:val="008D3DE8"/>
    <w:rsid w:val="008D4B79"/>
    <w:rsid w:val="008D5964"/>
    <w:rsid w:val="008D661D"/>
    <w:rsid w:val="008E050B"/>
    <w:rsid w:val="008E17CE"/>
    <w:rsid w:val="008E3E90"/>
    <w:rsid w:val="008E461E"/>
    <w:rsid w:val="008E522F"/>
    <w:rsid w:val="008E54E8"/>
    <w:rsid w:val="008E66AF"/>
    <w:rsid w:val="008E7B9D"/>
    <w:rsid w:val="008F0B0A"/>
    <w:rsid w:val="008F3FDE"/>
    <w:rsid w:val="008F412A"/>
    <w:rsid w:val="008F4798"/>
    <w:rsid w:val="008F5417"/>
    <w:rsid w:val="008F70DF"/>
    <w:rsid w:val="008F746E"/>
    <w:rsid w:val="00900C85"/>
    <w:rsid w:val="00900E48"/>
    <w:rsid w:val="009014A3"/>
    <w:rsid w:val="009014C8"/>
    <w:rsid w:val="0090151E"/>
    <w:rsid w:val="00901F74"/>
    <w:rsid w:val="009028EE"/>
    <w:rsid w:val="00903BD1"/>
    <w:rsid w:val="009049D0"/>
    <w:rsid w:val="00905450"/>
    <w:rsid w:val="00905499"/>
    <w:rsid w:val="00906907"/>
    <w:rsid w:val="00907876"/>
    <w:rsid w:val="009100C9"/>
    <w:rsid w:val="00910215"/>
    <w:rsid w:val="00910B76"/>
    <w:rsid w:val="009112D5"/>
    <w:rsid w:val="00912A00"/>
    <w:rsid w:val="00913933"/>
    <w:rsid w:val="00913BD2"/>
    <w:rsid w:val="009151E0"/>
    <w:rsid w:val="009152E0"/>
    <w:rsid w:val="00915974"/>
    <w:rsid w:val="00917233"/>
    <w:rsid w:val="00921023"/>
    <w:rsid w:val="00921502"/>
    <w:rsid w:val="0092263C"/>
    <w:rsid w:val="009234F7"/>
    <w:rsid w:val="0092470E"/>
    <w:rsid w:val="00926333"/>
    <w:rsid w:val="00926410"/>
    <w:rsid w:val="00926964"/>
    <w:rsid w:val="00926E78"/>
    <w:rsid w:val="009270BA"/>
    <w:rsid w:val="00927A23"/>
    <w:rsid w:val="00930103"/>
    <w:rsid w:val="00930A39"/>
    <w:rsid w:val="00930F2F"/>
    <w:rsid w:val="0093262D"/>
    <w:rsid w:val="0093613C"/>
    <w:rsid w:val="009361CA"/>
    <w:rsid w:val="00936243"/>
    <w:rsid w:val="00936594"/>
    <w:rsid w:val="009367E1"/>
    <w:rsid w:val="0093688E"/>
    <w:rsid w:val="00936959"/>
    <w:rsid w:val="00937B7B"/>
    <w:rsid w:val="00937E7E"/>
    <w:rsid w:val="0094019C"/>
    <w:rsid w:val="009401A3"/>
    <w:rsid w:val="009405BE"/>
    <w:rsid w:val="00942A13"/>
    <w:rsid w:val="00942CBF"/>
    <w:rsid w:val="009438E1"/>
    <w:rsid w:val="0094517D"/>
    <w:rsid w:val="009458E4"/>
    <w:rsid w:val="00945C7A"/>
    <w:rsid w:val="009462F3"/>
    <w:rsid w:val="0094741A"/>
    <w:rsid w:val="0095074A"/>
    <w:rsid w:val="0095088A"/>
    <w:rsid w:val="00950A13"/>
    <w:rsid w:val="00951DEE"/>
    <w:rsid w:val="00951E95"/>
    <w:rsid w:val="00952580"/>
    <w:rsid w:val="00952AEA"/>
    <w:rsid w:val="009541AC"/>
    <w:rsid w:val="00954597"/>
    <w:rsid w:val="009557B6"/>
    <w:rsid w:val="00956033"/>
    <w:rsid w:val="00956C9D"/>
    <w:rsid w:val="00956E97"/>
    <w:rsid w:val="00957828"/>
    <w:rsid w:val="00961485"/>
    <w:rsid w:val="00962DAC"/>
    <w:rsid w:val="00963E50"/>
    <w:rsid w:val="009651BA"/>
    <w:rsid w:val="0096631C"/>
    <w:rsid w:val="009672C7"/>
    <w:rsid w:val="0097010E"/>
    <w:rsid w:val="0097253B"/>
    <w:rsid w:val="00972EEB"/>
    <w:rsid w:val="00974389"/>
    <w:rsid w:val="009746D6"/>
    <w:rsid w:val="00974D8E"/>
    <w:rsid w:val="00974F1D"/>
    <w:rsid w:val="0097531B"/>
    <w:rsid w:val="00975FAB"/>
    <w:rsid w:val="00976A13"/>
    <w:rsid w:val="0097701E"/>
    <w:rsid w:val="00980885"/>
    <w:rsid w:val="0098219A"/>
    <w:rsid w:val="00982CA3"/>
    <w:rsid w:val="009839C0"/>
    <w:rsid w:val="00983BFC"/>
    <w:rsid w:val="00985421"/>
    <w:rsid w:val="00991B75"/>
    <w:rsid w:val="00992055"/>
    <w:rsid w:val="00992885"/>
    <w:rsid w:val="009928D2"/>
    <w:rsid w:val="00992975"/>
    <w:rsid w:val="009929B1"/>
    <w:rsid w:val="00992DE8"/>
    <w:rsid w:val="00993A3E"/>
    <w:rsid w:val="009947EE"/>
    <w:rsid w:val="00995071"/>
    <w:rsid w:val="00995206"/>
    <w:rsid w:val="00995505"/>
    <w:rsid w:val="00995838"/>
    <w:rsid w:val="00995A55"/>
    <w:rsid w:val="00996027"/>
    <w:rsid w:val="00996703"/>
    <w:rsid w:val="009968EB"/>
    <w:rsid w:val="0099717C"/>
    <w:rsid w:val="0099753A"/>
    <w:rsid w:val="00997E0A"/>
    <w:rsid w:val="009A385C"/>
    <w:rsid w:val="009A4949"/>
    <w:rsid w:val="009A517C"/>
    <w:rsid w:val="009A51D7"/>
    <w:rsid w:val="009A594F"/>
    <w:rsid w:val="009A63B1"/>
    <w:rsid w:val="009A683F"/>
    <w:rsid w:val="009A69AC"/>
    <w:rsid w:val="009A74B5"/>
    <w:rsid w:val="009B0C87"/>
    <w:rsid w:val="009B1297"/>
    <w:rsid w:val="009B1398"/>
    <w:rsid w:val="009B4603"/>
    <w:rsid w:val="009B46D7"/>
    <w:rsid w:val="009B5D15"/>
    <w:rsid w:val="009B74D7"/>
    <w:rsid w:val="009C0F24"/>
    <w:rsid w:val="009C3061"/>
    <w:rsid w:val="009C3A01"/>
    <w:rsid w:val="009C536A"/>
    <w:rsid w:val="009C69C0"/>
    <w:rsid w:val="009D02F3"/>
    <w:rsid w:val="009D180B"/>
    <w:rsid w:val="009D26BB"/>
    <w:rsid w:val="009D26C3"/>
    <w:rsid w:val="009D3CD1"/>
    <w:rsid w:val="009D4B21"/>
    <w:rsid w:val="009D6ECE"/>
    <w:rsid w:val="009D7522"/>
    <w:rsid w:val="009D7B1F"/>
    <w:rsid w:val="009D7BC4"/>
    <w:rsid w:val="009E0D85"/>
    <w:rsid w:val="009E1C26"/>
    <w:rsid w:val="009E35EA"/>
    <w:rsid w:val="009E3B2C"/>
    <w:rsid w:val="009E4A7E"/>
    <w:rsid w:val="009E524B"/>
    <w:rsid w:val="009E6328"/>
    <w:rsid w:val="009E6DA5"/>
    <w:rsid w:val="009F0743"/>
    <w:rsid w:val="009F2164"/>
    <w:rsid w:val="009F221D"/>
    <w:rsid w:val="009F32AF"/>
    <w:rsid w:val="009F44AB"/>
    <w:rsid w:val="009F4925"/>
    <w:rsid w:val="009F56A5"/>
    <w:rsid w:val="009F59CE"/>
    <w:rsid w:val="009F7C24"/>
    <w:rsid w:val="00A003ED"/>
    <w:rsid w:val="00A007E9"/>
    <w:rsid w:val="00A01827"/>
    <w:rsid w:val="00A02835"/>
    <w:rsid w:val="00A02B95"/>
    <w:rsid w:val="00A038FC"/>
    <w:rsid w:val="00A04CAD"/>
    <w:rsid w:val="00A063D6"/>
    <w:rsid w:val="00A0697B"/>
    <w:rsid w:val="00A06C4F"/>
    <w:rsid w:val="00A07701"/>
    <w:rsid w:val="00A07910"/>
    <w:rsid w:val="00A07C4E"/>
    <w:rsid w:val="00A1154D"/>
    <w:rsid w:val="00A12766"/>
    <w:rsid w:val="00A14AFF"/>
    <w:rsid w:val="00A15815"/>
    <w:rsid w:val="00A163E8"/>
    <w:rsid w:val="00A169BD"/>
    <w:rsid w:val="00A16AE8"/>
    <w:rsid w:val="00A1774A"/>
    <w:rsid w:val="00A17B67"/>
    <w:rsid w:val="00A221C6"/>
    <w:rsid w:val="00A23237"/>
    <w:rsid w:val="00A24500"/>
    <w:rsid w:val="00A251A5"/>
    <w:rsid w:val="00A26318"/>
    <w:rsid w:val="00A26929"/>
    <w:rsid w:val="00A26988"/>
    <w:rsid w:val="00A275C8"/>
    <w:rsid w:val="00A27F83"/>
    <w:rsid w:val="00A3096C"/>
    <w:rsid w:val="00A317B4"/>
    <w:rsid w:val="00A32F73"/>
    <w:rsid w:val="00A33221"/>
    <w:rsid w:val="00A3467D"/>
    <w:rsid w:val="00A34BCD"/>
    <w:rsid w:val="00A35CEA"/>
    <w:rsid w:val="00A36524"/>
    <w:rsid w:val="00A37930"/>
    <w:rsid w:val="00A404E8"/>
    <w:rsid w:val="00A40F27"/>
    <w:rsid w:val="00A41C2F"/>
    <w:rsid w:val="00A41D23"/>
    <w:rsid w:val="00A43E89"/>
    <w:rsid w:val="00A44FEE"/>
    <w:rsid w:val="00A4567E"/>
    <w:rsid w:val="00A456F6"/>
    <w:rsid w:val="00A46098"/>
    <w:rsid w:val="00A4611A"/>
    <w:rsid w:val="00A46FA9"/>
    <w:rsid w:val="00A47200"/>
    <w:rsid w:val="00A47BDC"/>
    <w:rsid w:val="00A47FCC"/>
    <w:rsid w:val="00A53749"/>
    <w:rsid w:val="00A548A4"/>
    <w:rsid w:val="00A55339"/>
    <w:rsid w:val="00A55883"/>
    <w:rsid w:val="00A57AA5"/>
    <w:rsid w:val="00A57C5A"/>
    <w:rsid w:val="00A57EBF"/>
    <w:rsid w:val="00A57FFB"/>
    <w:rsid w:val="00A60229"/>
    <w:rsid w:val="00A602D6"/>
    <w:rsid w:val="00A60CDD"/>
    <w:rsid w:val="00A62F28"/>
    <w:rsid w:val="00A63E9B"/>
    <w:rsid w:val="00A63FF4"/>
    <w:rsid w:val="00A6455C"/>
    <w:rsid w:val="00A65485"/>
    <w:rsid w:val="00A6752A"/>
    <w:rsid w:val="00A67BA9"/>
    <w:rsid w:val="00A728F0"/>
    <w:rsid w:val="00A73E23"/>
    <w:rsid w:val="00A74D36"/>
    <w:rsid w:val="00A75818"/>
    <w:rsid w:val="00A75C23"/>
    <w:rsid w:val="00A76B28"/>
    <w:rsid w:val="00A771C3"/>
    <w:rsid w:val="00A809A3"/>
    <w:rsid w:val="00A81181"/>
    <w:rsid w:val="00A821DE"/>
    <w:rsid w:val="00A8264E"/>
    <w:rsid w:val="00A827AB"/>
    <w:rsid w:val="00A82A1C"/>
    <w:rsid w:val="00A833BC"/>
    <w:rsid w:val="00A83A36"/>
    <w:rsid w:val="00A83C8F"/>
    <w:rsid w:val="00A84983"/>
    <w:rsid w:val="00A867D0"/>
    <w:rsid w:val="00A8745D"/>
    <w:rsid w:val="00A87C55"/>
    <w:rsid w:val="00A90EF3"/>
    <w:rsid w:val="00A90F68"/>
    <w:rsid w:val="00A91D6E"/>
    <w:rsid w:val="00A93896"/>
    <w:rsid w:val="00A93B6C"/>
    <w:rsid w:val="00A93F7C"/>
    <w:rsid w:val="00A94FBA"/>
    <w:rsid w:val="00A956CD"/>
    <w:rsid w:val="00A95FF0"/>
    <w:rsid w:val="00A96771"/>
    <w:rsid w:val="00A9677F"/>
    <w:rsid w:val="00A967CE"/>
    <w:rsid w:val="00AA0C22"/>
    <w:rsid w:val="00AA1F26"/>
    <w:rsid w:val="00AA364E"/>
    <w:rsid w:val="00AA410C"/>
    <w:rsid w:val="00AA477B"/>
    <w:rsid w:val="00AA4848"/>
    <w:rsid w:val="00AA4DAE"/>
    <w:rsid w:val="00AA4FE8"/>
    <w:rsid w:val="00AA610C"/>
    <w:rsid w:val="00AA64F2"/>
    <w:rsid w:val="00AB03FE"/>
    <w:rsid w:val="00AB0C33"/>
    <w:rsid w:val="00AB133E"/>
    <w:rsid w:val="00AB283F"/>
    <w:rsid w:val="00AB3851"/>
    <w:rsid w:val="00AB3D59"/>
    <w:rsid w:val="00AB449C"/>
    <w:rsid w:val="00AB4719"/>
    <w:rsid w:val="00AB5186"/>
    <w:rsid w:val="00AB537D"/>
    <w:rsid w:val="00AB6C3C"/>
    <w:rsid w:val="00AC15AB"/>
    <w:rsid w:val="00AC1AFD"/>
    <w:rsid w:val="00AC6EA4"/>
    <w:rsid w:val="00AC7363"/>
    <w:rsid w:val="00AC7B1D"/>
    <w:rsid w:val="00AD1EEF"/>
    <w:rsid w:val="00AD22CA"/>
    <w:rsid w:val="00AD2326"/>
    <w:rsid w:val="00AD3E18"/>
    <w:rsid w:val="00AD446A"/>
    <w:rsid w:val="00AD49BF"/>
    <w:rsid w:val="00AD5094"/>
    <w:rsid w:val="00AD5CAC"/>
    <w:rsid w:val="00AD6FE9"/>
    <w:rsid w:val="00AD7E4C"/>
    <w:rsid w:val="00AD7E9E"/>
    <w:rsid w:val="00AE024A"/>
    <w:rsid w:val="00AE20AF"/>
    <w:rsid w:val="00AE281C"/>
    <w:rsid w:val="00AE2B0B"/>
    <w:rsid w:val="00AE2E97"/>
    <w:rsid w:val="00AE31C7"/>
    <w:rsid w:val="00AE3225"/>
    <w:rsid w:val="00AE3929"/>
    <w:rsid w:val="00AE48AD"/>
    <w:rsid w:val="00AE5402"/>
    <w:rsid w:val="00AE6D85"/>
    <w:rsid w:val="00AE7428"/>
    <w:rsid w:val="00AE7683"/>
    <w:rsid w:val="00AF0380"/>
    <w:rsid w:val="00AF0EC8"/>
    <w:rsid w:val="00AF193C"/>
    <w:rsid w:val="00AF34DA"/>
    <w:rsid w:val="00AF47EB"/>
    <w:rsid w:val="00AF4E9F"/>
    <w:rsid w:val="00AF5F77"/>
    <w:rsid w:val="00AF7425"/>
    <w:rsid w:val="00B0045A"/>
    <w:rsid w:val="00B01AC5"/>
    <w:rsid w:val="00B01AEE"/>
    <w:rsid w:val="00B03091"/>
    <w:rsid w:val="00B04233"/>
    <w:rsid w:val="00B07A64"/>
    <w:rsid w:val="00B07E7E"/>
    <w:rsid w:val="00B1100A"/>
    <w:rsid w:val="00B126CE"/>
    <w:rsid w:val="00B12855"/>
    <w:rsid w:val="00B12A22"/>
    <w:rsid w:val="00B130FC"/>
    <w:rsid w:val="00B1592E"/>
    <w:rsid w:val="00B15CED"/>
    <w:rsid w:val="00B16613"/>
    <w:rsid w:val="00B16CA4"/>
    <w:rsid w:val="00B2027B"/>
    <w:rsid w:val="00B2036D"/>
    <w:rsid w:val="00B22A4D"/>
    <w:rsid w:val="00B22BA1"/>
    <w:rsid w:val="00B23B88"/>
    <w:rsid w:val="00B24E95"/>
    <w:rsid w:val="00B25F03"/>
    <w:rsid w:val="00B309AB"/>
    <w:rsid w:val="00B311DC"/>
    <w:rsid w:val="00B318FE"/>
    <w:rsid w:val="00B33DFC"/>
    <w:rsid w:val="00B35623"/>
    <w:rsid w:val="00B3576C"/>
    <w:rsid w:val="00B36304"/>
    <w:rsid w:val="00B36AC5"/>
    <w:rsid w:val="00B3758D"/>
    <w:rsid w:val="00B3783B"/>
    <w:rsid w:val="00B4003A"/>
    <w:rsid w:val="00B42467"/>
    <w:rsid w:val="00B42DA3"/>
    <w:rsid w:val="00B439E0"/>
    <w:rsid w:val="00B45A87"/>
    <w:rsid w:val="00B45CC1"/>
    <w:rsid w:val="00B45F5E"/>
    <w:rsid w:val="00B46648"/>
    <w:rsid w:val="00B4669F"/>
    <w:rsid w:val="00B4698B"/>
    <w:rsid w:val="00B46DFC"/>
    <w:rsid w:val="00B472E8"/>
    <w:rsid w:val="00B47403"/>
    <w:rsid w:val="00B479AE"/>
    <w:rsid w:val="00B50578"/>
    <w:rsid w:val="00B5102F"/>
    <w:rsid w:val="00B52212"/>
    <w:rsid w:val="00B524F8"/>
    <w:rsid w:val="00B529A3"/>
    <w:rsid w:val="00B549B0"/>
    <w:rsid w:val="00B560A3"/>
    <w:rsid w:val="00B56234"/>
    <w:rsid w:val="00B56DA3"/>
    <w:rsid w:val="00B6056F"/>
    <w:rsid w:val="00B61176"/>
    <w:rsid w:val="00B628C8"/>
    <w:rsid w:val="00B62BDF"/>
    <w:rsid w:val="00B63266"/>
    <w:rsid w:val="00B637F0"/>
    <w:rsid w:val="00B6450E"/>
    <w:rsid w:val="00B65FD6"/>
    <w:rsid w:val="00B66A12"/>
    <w:rsid w:val="00B66B2C"/>
    <w:rsid w:val="00B66E19"/>
    <w:rsid w:val="00B670B9"/>
    <w:rsid w:val="00B6720A"/>
    <w:rsid w:val="00B67E3A"/>
    <w:rsid w:val="00B70A74"/>
    <w:rsid w:val="00B7100C"/>
    <w:rsid w:val="00B71880"/>
    <w:rsid w:val="00B72001"/>
    <w:rsid w:val="00B7202D"/>
    <w:rsid w:val="00B72C5F"/>
    <w:rsid w:val="00B751C2"/>
    <w:rsid w:val="00B755D0"/>
    <w:rsid w:val="00B762F2"/>
    <w:rsid w:val="00B7656E"/>
    <w:rsid w:val="00B769B3"/>
    <w:rsid w:val="00B77F71"/>
    <w:rsid w:val="00B802CB"/>
    <w:rsid w:val="00B816E7"/>
    <w:rsid w:val="00B8220E"/>
    <w:rsid w:val="00B8298C"/>
    <w:rsid w:val="00B82BEE"/>
    <w:rsid w:val="00B83E52"/>
    <w:rsid w:val="00B852F9"/>
    <w:rsid w:val="00B85F66"/>
    <w:rsid w:val="00B864CD"/>
    <w:rsid w:val="00B86672"/>
    <w:rsid w:val="00B87B12"/>
    <w:rsid w:val="00B902E8"/>
    <w:rsid w:val="00B91266"/>
    <w:rsid w:val="00B91BA4"/>
    <w:rsid w:val="00B922F0"/>
    <w:rsid w:val="00B9301D"/>
    <w:rsid w:val="00B940DA"/>
    <w:rsid w:val="00B951FA"/>
    <w:rsid w:val="00B952D1"/>
    <w:rsid w:val="00B958CA"/>
    <w:rsid w:val="00B96F6B"/>
    <w:rsid w:val="00B97A18"/>
    <w:rsid w:val="00BA026D"/>
    <w:rsid w:val="00BA0DDA"/>
    <w:rsid w:val="00BA1457"/>
    <w:rsid w:val="00BA221A"/>
    <w:rsid w:val="00BA39C4"/>
    <w:rsid w:val="00BA4AF7"/>
    <w:rsid w:val="00BA7E0C"/>
    <w:rsid w:val="00BB064F"/>
    <w:rsid w:val="00BB1711"/>
    <w:rsid w:val="00BB1A22"/>
    <w:rsid w:val="00BB2B41"/>
    <w:rsid w:val="00BB2F7F"/>
    <w:rsid w:val="00BB31C7"/>
    <w:rsid w:val="00BB39F7"/>
    <w:rsid w:val="00BB4AE5"/>
    <w:rsid w:val="00BB4B8F"/>
    <w:rsid w:val="00BB4BF5"/>
    <w:rsid w:val="00BC0791"/>
    <w:rsid w:val="00BC2164"/>
    <w:rsid w:val="00BC25B1"/>
    <w:rsid w:val="00BC4004"/>
    <w:rsid w:val="00BC4ED0"/>
    <w:rsid w:val="00BC512B"/>
    <w:rsid w:val="00BC623B"/>
    <w:rsid w:val="00BC6FF6"/>
    <w:rsid w:val="00BC7466"/>
    <w:rsid w:val="00BD0746"/>
    <w:rsid w:val="00BD111C"/>
    <w:rsid w:val="00BD1906"/>
    <w:rsid w:val="00BD2E58"/>
    <w:rsid w:val="00BD382D"/>
    <w:rsid w:val="00BD41DD"/>
    <w:rsid w:val="00BD483B"/>
    <w:rsid w:val="00BD4CEF"/>
    <w:rsid w:val="00BD62CE"/>
    <w:rsid w:val="00BD67B2"/>
    <w:rsid w:val="00BD7093"/>
    <w:rsid w:val="00BD71AD"/>
    <w:rsid w:val="00BD751B"/>
    <w:rsid w:val="00BD784A"/>
    <w:rsid w:val="00BE0907"/>
    <w:rsid w:val="00BE1225"/>
    <w:rsid w:val="00BE28DD"/>
    <w:rsid w:val="00BE3770"/>
    <w:rsid w:val="00BE396A"/>
    <w:rsid w:val="00BE4967"/>
    <w:rsid w:val="00BE5DDF"/>
    <w:rsid w:val="00BE68E5"/>
    <w:rsid w:val="00BE6DC4"/>
    <w:rsid w:val="00BE7C51"/>
    <w:rsid w:val="00BF1BD2"/>
    <w:rsid w:val="00BF3DF3"/>
    <w:rsid w:val="00BF4DDA"/>
    <w:rsid w:val="00BF52A6"/>
    <w:rsid w:val="00BF6440"/>
    <w:rsid w:val="00BF6C09"/>
    <w:rsid w:val="00BF7AE5"/>
    <w:rsid w:val="00C00558"/>
    <w:rsid w:val="00C019B0"/>
    <w:rsid w:val="00C02240"/>
    <w:rsid w:val="00C0275F"/>
    <w:rsid w:val="00C02A03"/>
    <w:rsid w:val="00C03DC1"/>
    <w:rsid w:val="00C04D7E"/>
    <w:rsid w:val="00C05C2D"/>
    <w:rsid w:val="00C06659"/>
    <w:rsid w:val="00C10DA5"/>
    <w:rsid w:val="00C11FB6"/>
    <w:rsid w:val="00C12554"/>
    <w:rsid w:val="00C1294D"/>
    <w:rsid w:val="00C12EB1"/>
    <w:rsid w:val="00C13FD9"/>
    <w:rsid w:val="00C14048"/>
    <w:rsid w:val="00C1412C"/>
    <w:rsid w:val="00C144FD"/>
    <w:rsid w:val="00C14F26"/>
    <w:rsid w:val="00C16188"/>
    <w:rsid w:val="00C16E40"/>
    <w:rsid w:val="00C22AFA"/>
    <w:rsid w:val="00C24B75"/>
    <w:rsid w:val="00C24CFE"/>
    <w:rsid w:val="00C275B7"/>
    <w:rsid w:val="00C27A19"/>
    <w:rsid w:val="00C27E1F"/>
    <w:rsid w:val="00C31BC6"/>
    <w:rsid w:val="00C3200F"/>
    <w:rsid w:val="00C3219F"/>
    <w:rsid w:val="00C34348"/>
    <w:rsid w:val="00C344B7"/>
    <w:rsid w:val="00C377F6"/>
    <w:rsid w:val="00C37E02"/>
    <w:rsid w:val="00C40E1C"/>
    <w:rsid w:val="00C4186D"/>
    <w:rsid w:val="00C419FD"/>
    <w:rsid w:val="00C42EF3"/>
    <w:rsid w:val="00C442C9"/>
    <w:rsid w:val="00C44748"/>
    <w:rsid w:val="00C45BB4"/>
    <w:rsid w:val="00C47B1F"/>
    <w:rsid w:val="00C505B0"/>
    <w:rsid w:val="00C536A2"/>
    <w:rsid w:val="00C53A73"/>
    <w:rsid w:val="00C6050B"/>
    <w:rsid w:val="00C60524"/>
    <w:rsid w:val="00C60D05"/>
    <w:rsid w:val="00C62DF0"/>
    <w:rsid w:val="00C634CE"/>
    <w:rsid w:val="00C63AC1"/>
    <w:rsid w:val="00C63DE5"/>
    <w:rsid w:val="00C66290"/>
    <w:rsid w:val="00C67A27"/>
    <w:rsid w:val="00C67AD3"/>
    <w:rsid w:val="00C7222F"/>
    <w:rsid w:val="00C7299C"/>
    <w:rsid w:val="00C74870"/>
    <w:rsid w:val="00C74F89"/>
    <w:rsid w:val="00C7605F"/>
    <w:rsid w:val="00C779BB"/>
    <w:rsid w:val="00C77EEA"/>
    <w:rsid w:val="00C77FB8"/>
    <w:rsid w:val="00C81B9C"/>
    <w:rsid w:val="00C83A27"/>
    <w:rsid w:val="00C84BA5"/>
    <w:rsid w:val="00C86176"/>
    <w:rsid w:val="00C91E9F"/>
    <w:rsid w:val="00C920C9"/>
    <w:rsid w:val="00C925B9"/>
    <w:rsid w:val="00C9295F"/>
    <w:rsid w:val="00C93B0D"/>
    <w:rsid w:val="00C95FC3"/>
    <w:rsid w:val="00C96A11"/>
    <w:rsid w:val="00C97905"/>
    <w:rsid w:val="00CA1572"/>
    <w:rsid w:val="00CA1EA5"/>
    <w:rsid w:val="00CA311F"/>
    <w:rsid w:val="00CA3169"/>
    <w:rsid w:val="00CA3728"/>
    <w:rsid w:val="00CA41A3"/>
    <w:rsid w:val="00CA4B0D"/>
    <w:rsid w:val="00CA5D1E"/>
    <w:rsid w:val="00CA62D9"/>
    <w:rsid w:val="00CA688B"/>
    <w:rsid w:val="00CA7550"/>
    <w:rsid w:val="00CA7580"/>
    <w:rsid w:val="00CA7AE5"/>
    <w:rsid w:val="00CA7EE7"/>
    <w:rsid w:val="00CB1214"/>
    <w:rsid w:val="00CB2911"/>
    <w:rsid w:val="00CB3F6E"/>
    <w:rsid w:val="00CB5D1C"/>
    <w:rsid w:val="00CB5FCD"/>
    <w:rsid w:val="00CB7213"/>
    <w:rsid w:val="00CC1E09"/>
    <w:rsid w:val="00CC29F8"/>
    <w:rsid w:val="00CC2AAE"/>
    <w:rsid w:val="00CC537F"/>
    <w:rsid w:val="00CC6396"/>
    <w:rsid w:val="00CC69EB"/>
    <w:rsid w:val="00CC75B7"/>
    <w:rsid w:val="00CD0609"/>
    <w:rsid w:val="00CD0748"/>
    <w:rsid w:val="00CD245B"/>
    <w:rsid w:val="00CD3EF7"/>
    <w:rsid w:val="00CD69CE"/>
    <w:rsid w:val="00CD7285"/>
    <w:rsid w:val="00CE0A15"/>
    <w:rsid w:val="00CE35F2"/>
    <w:rsid w:val="00CE4A7A"/>
    <w:rsid w:val="00CE5B00"/>
    <w:rsid w:val="00CE6572"/>
    <w:rsid w:val="00CE67A1"/>
    <w:rsid w:val="00CF065D"/>
    <w:rsid w:val="00CF0BE0"/>
    <w:rsid w:val="00CF16B4"/>
    <w:rsid w:val="00CF287A"/>
    <w:rsid w:val="00CF3575"/>
    <w:rsid w:val="00CF3AE3"/>
    <w:rsid w:val="00CF7021"/>
    <w:rsid w:val="00D0018D"/>
    <w:rsid w:val="00D00270"/>
    <w:rsid w:val="00D00932"/>
    <w:rsid w:val="00D03213"/>
    <w:rsid w:val="00D046A6"/>
    <w:rsid w:val="00D049BA"/>
    <w:rsid w:val="00D05571"/>
    <w:rsid w:val="00D05EB5"/>
    <w:rsid w:val="00D0670B"/>
    <w:rsid w:val="00D07E41"/>
    <w:rsid w:val="00D11659"/>
    <w:rsid w:val="00D1199D"/>
    <w:rsid w:val="00D12C94"/>
    <w:rsid w:val="00D1488F"/>
    <w:rsid w:val="00D15B00"/>
    <w:rsid w:val="00D163EA"/>
    <w:rsid w:val="00D16738"/>
    <w:rsid w:val="00D1696C"/>
    <w:rsid w:val="00D16BFA"/>
    <w:rsid w:val="00D16C0D"/>
    <w:rsid w:val="00D172E7"/>
    <w:rsid w:val="00D1751B"/>
    <w:rsid w:val="00D209A0"/>
    <w:rsid w:val="00D20A94"/>
    <w:rsid w:val="00D214CF"/>
    <w:rsid w:val="00D23053"/>
    <w:rsid w:val="00D23951"/>
    <w:rsid w:val="00D24E2C"/>
    <w:rsid w:val="00D24F69"/>
    <w:rsid w:val="00D2642F"/>
    <w:rsid w:val="00D30DB7"/>
    <w:rsid w:val="00D31001"/>
    <w:rsid w:val="00D31B77"/>
    <w:rsid w:val="00D31C4D"/>
    <w:rsid w:val="00D33710"/>
    <w:rsid w:val="00D34BDB"/>
    <w:rsid w:val="00D35131"/>
    <w:rsid w:val="00D36832"/>
    <w:rsid w:val="00D36977"/>
    <w:rsid w:val="00D37453"/>
    <w:rsid w:val="00D37BBD"/>
    <w:rsid w:val="00D40A0B"/>
    <w:rsid w:val="00D40BBE"/>
    <w:rsid w:val="00D40FDA"/>
    <w:rsid w:val="00D41173"/>
    <w:rsid w:val="00D42A03"/>
    <w:rsid w:val="00D43BA3"/>
    <w:rsid w:val="00D43BF6"/>
    <w:rsid w:val="00D46706"/>
    <w:rsid w:val="00D46E79"/>
    <w:rsid w:val="00D46FD8"/>
    <w:rsid w:val="00D47145"/>
    <w:rsid w:val="00D5019F"/>
    <w:rsid w:val="00D5112F"/>
    <w:rsid w:val="00D51CED"/>
    <w:rsid w:val="00D524EB"/>
    <w:rsid w:val="00D52704"/>
    <w:rsid w:val="00D527E5"/>
    <w:rsid w:val="00D549ED"/>
    <w:rsid w:val="00D55915"/>
    <w:rsid w:val="00D56EA2"/>
    <w:rsid w:val="00D5754C"/>
    <w:rsid w:val="00D613D7"/>
    <w:rsid w:val="00D61AFC"/>
    <w:rsid w:val="00D61C08"/>
    <w:rsid w:val="00D620FA"/>
    <w:rsid w:val="00D62B36"/>
    <w:rsid w:val="00D63804"/>
    <w:rsid w:val="00D644B3"/>
    <w:rsid w:val="00D65770"/>
    <w:rsid w:val="00D65986"/>
    <w:rsid w:val="00D65B92"/>
    <w:rsid w:val="00D6703C"/>
    <w:rsid w:val="00D70875"/>
    <w:rsid w:val="00D72D39"/>
    <w:rsid w:val="00D73C4A"/>
    <w:rsid w:val="00D748F8"/>
    <w:rsid w:val="00D7673A"/>
    <w:rsid w:val="00D7688E"/>
    <w:rsid w:val="00D7749E"/>
    <w:rsid w:val="00D80008"/>
    <w:rsid w:val="00D80913"/>
    <w:rsid w:val="00D80F67"/>
    <w:rsid w:val="00D8124D"/>
    <w:rsid w:val="00D8146E"/>
    <w:rsid w:val="00D81950"/>
    <w:rsid w:val="00D82491"/>
    <w:rsid w:val="00D82DB1"/>
    <w:rsid w:val="00D85F09"/>
    <w:rsid w:val="00D86412"/>
    <w:rsid w:val="00D86546"/>
    <w:rsid w:val="00D86F3B"/>
    <w:rsid w:val="00D86FA8"/>
    <w:rsid w:val="00D90169"/>
    <w:rsid w:val="00D902C7"/>
    <w:rsid w:val="00D9118D"/>
    <w:rsid w:val="00D9131B"/>
    <w:rsid w:val="00D915E1"/>
    <w:rsid w:val="00D928E1"/>
    <w:rsid w:val="00D92FBD"/>
    <w:rsid w:val="00D9600E"/>
    <w:rsid w:val="00D96ED8"/>
    <w:rsid w:val="00D96EE9"/>
    <w:rsid w:val="00D97495"/>
    <w:rsid w:val="00DA0A77"/>
    <w:rsid w:val="00DA0CCD"/>
    <w:rsid w:val="00DA1D63"/>
    <w:rsid w:val="00DA23F5"/>
    <w:rsid w:val="00DA2887"/>
    <w:rsid w:val="00DA5212"/>
    <w:rsid w:val="00DA5EFC"/>
    <w:rsid w:val="00DA72B2"/>
    <w:rsid w:val="00DA7416"/>
    <w:rsid w:val="00DB229A"/>
    <w:rsid w:val="00DB4529"/>
    <w:rsid w:val="00DB4A05"/>
    <w:rsid w:val="00DB5573"/>
    <w:rsid w:val="00DB5A33"/>
    <w:rsid w:val="00DB66C5"/>
    <w:rsid w:val="00DB756D"/>
    <w:rsid w:val="00DB75B1"/>
    <w:rsid w:val="00DC199F"/>
    <w:rsid w:val="00DC45A3"/>
    <w:rsid w:val="00DC4E2A"/>
    <w:rsid w:val="00DC5700"/>
    <w:rsid w:val="00DC64F2"/>
    <w:rsid w:val="00DC6B5A"/>
    <w:rsid w:val="00DC7235"/>
    <w:rsid w:val="00DD02BD"/>
    <w:rsid w:val="00DD048F"/>
    <w:rsid w:val="00DD18F9"/>
    <w:rsid w:val="00DD1C10"/>
    <w:rsid w:val="00DD2742"/>
    <w:rsid w:val="00DD28FE"/>
    <w:rsid w:val="00DD5365"/>
    <w:rsid w:val="00DD5BC4"/>
    <w:rsid w:val="00DD5EC1"/>
    <w:rsid w:val="00DD629D"/>
    <w:rsid w:val="00DD654B"/>
    <w:rsid w:val="00DD6B1F"/>
    <w:rsid w:val="00DD6DF4"/>
    <w:rsid w:val="00DD72A4"/>
    <w:rsid w:val="00DD73A2"/>
    <w:rsid w:val="00DD76BC"/>
    <w:rsid w:val="00DD783D"/>
    <w:rsid w:val="00DD7AE6"/>
    <w:rsid w:val="00DD7B84"/>
    <w:rsid w:val="00DE130D"/>
    <w:rsid w:val="00DE163E"/>
    <w:rsid w:val="00DE3553"/>
    <w:rsid w:val="00DE3869"/>
    <w:rsid w:val="00DE38EA"/>
    <w:rsid w:val="00DE4A4C"/>
    <w:rsid w:val="00DE6178"/>
    <w:rsid w:val="00DE643E"/>
    <w:rsid w:val="00DE6F1D"/>
    <w:rsid w:val="00DF03A3"/>
    <w:rsid w:val="00DF461A"/>
    <w:rsid w:val="00DF6250"/>
    <w:rsid w:val="00DF67A5"/>
    <w:rsid w:val="00DF7403"/>
    <w:rsid w:val="00E020CC"/>
    <w:rsid w:val="00E021B1"/>
    <w:rsid w:val="00E021C9"/>
    <w:rsid w:val="00E0273B"/>
    <w:rsid w:val="00E02755"/>
    <w:rsid w:val="00E02AAA"/>
    <w:rsid w:val="00E02FF5"/>
    <w:rsid w:val="00E036D5"/>
    <w:rsid w:val="00E0383A"/>
    <w:rsid w:val="00E05F3D"/>
    <w:rsid w:val="00E0643A"/>
    <w:rsid w:val="00E07A96"/>
    <w:rsid w:val="00E07DC2"/>
    <w:rsid w:val="00E10B9F"/>
    <w:rsid w:val="00E1293C"/>
    <w:rsid w:val="00E135FB"/>
    <w:rsid w:val="00E14DCF"/>
    <w:rsid w:val="00E14F8B"/>
    <w:rsid w:val="00E15280"/>
    <w:rsid w:val="00E16C53"/>
    <w:rsid w:val="00E171CF"/>
    <w:rsid w:val="00E18B06"/>
    <w:rsid w:val="00E207DC"/>
    <w:rsid w:val="00E21876"/>
    <w:rsid w:val="00E2205E"/>
    <w:rsid w:val="00E22447"/>
    <w:rsid w:val="00E2469A"/>
    <w:rsid w:val="00E2487B"/>
    <w:rsid w:val="00E24C6F"/>
    <w:rsid w:val="00E261B0"/>
    <w:rsid w:val="00E26BF0"/>
    <w:rsid w:val="00E26DB3"/>
    <w:rsid w:val="00E30849"/>
    <w:rsid w:val="00E30D09"/>
    <w:rsid w:val="00E31E08"/>
    <w:rsid w:val="00E32D3D"/>
    <w:rsid w:val="00E338C4"/>
    <w:rsid w:val="00E3402E"/>
    <w:rsid w:val="00E34848"/>
    <w:rsid w:val="00E34BFE"/>
    <w:rsid w:val="00E34DA9"/>
    <w:rsid w:val="00E369E4"/>
    <w:rsid w:val="00E41139"/>
    <w:rsid w:val="00E41A74"/>
    <w:rsid w:val="00E424BC"/>
    <w:rsid w:val="00E44848"/>
    <w:rsid w:val="00E46E34"/>
    <w:rsid w:val="00E47296"/>
    <w:rsid w:val="00E51C3F"/>
    <w:rsid w:val="00E53113"/>
    <w:rsid w:val="00E53E7B"/>
    <w:rsid w:val="00E546B2"/>
    <w:rsid w:val="00E54C25"/>
    <w:rsid w:val="00E54D06"/>
    <w:rsid w:val="00E5579B"/>
    <w:rsid w:val="00E56B23"/>
    <w:rsid w:val="00E57F56"/>
    <w:rsid w:val="00E60CA9"/>
    <w:rsid w:val="00E61D5E"/>
    <w:rsid w:val="00E61D6B"/>
    <w:rsid w:val="00E63291"/>
    <w:rsid w:val="00E636E4"/>
    <w:rsid w:val="00E63D6C"/>
    <w:rsid w:val="00E64EB8"/>
    <w:rsid w:val="00E65076"/>
    <w:rsid w:val="00E65477"/>
    <w:rsid w:val="00E6565A"/>
    <w:rsid w:val="00E66891"/>
    <w:rsid w:val="00E67201"/>
    <w:rsid w:val="00E677CE"/>
    <w:rsid w:val="00E72B5D"/>
    <w:rsid w:val="00E73037"/>
    <w:rsid w:val="00E74105"/>
    <w:rsid w:val="00E7419B"/>
    <w:rsid w:val="00E766C7"/>
    <w:rsid w:val="00E77611"/>
    <w:rsid w:val="00E80937"/>
    <w:rsid w:val="00E82E54"/>
    <w:rsid w:val="00E83F02"/>
    <w:rsid w:val="00E8483E"/>
    <w:rsid w:val="00E84D97"/>
    <w:rsid w:val="00E85941"/>
    <w:rsid w:val="00E8607B"/>
    <w:rsid w:val="00E86C61"/>
    <w:rsid w:val="00E87B98"/>
    <w:rsid w:val="00E905F7"/>
    <w:rsid w:val="00E90CDD"/>
    <w:rsid w:val="00E9175D"/>
    <w:rsid w:val="00E91BFD"/>
    <w:rsid w:val="00E91FBB"/>
    <w:rsid w:val="00E922EB"/>
    <w:rsid w:val="00E938D4"/>
    <w:rsid w:val="00E9454F"/>
    <w:rsid w:val="00E9593B"/>
    <w:rsid w:val="00E97339"/>
    <w:rsid w:val="00E97C11"/>
    <w:rsid w:val="00E97D2E"/>
    <w:rsid w:val="00E97DFE"/>
    <w:rsid w:val="00EA000E"/>
    <w:rsid w:val="00EA1A64"/>
    <w:rsid w:val="00EA2652"/>
    <w:rsid w:val="00EA2CBE"/>
    <w:rsid w:val="00EA3673"/>
    <w:rsid w:val="00EA45C6"/>
    <w:rsid w:val="00EA50A9"/>
    <w:rsid w:val="00EA5572"/>
    <w:rsid w:val="00EA5869"/>
    <w:rsid w:val="00EA5C31"/>
    <w:rsid w:val="00EA5C92"/>
    <w:rsid w:val="00EA5F37"/>
    <w:rsid w:val="00EA62FC"/>
    <w:rsid w:val="00EA716D"/>
    <w:rsid w:val="00EB01E6"/>
    <w:rsid w:val="00EB0B6F"/>
    <w:rsid w:val="00EB1052"/>
    <w:rsid w:val="00EB1939"/>
    <w:rsid w:val="00EB1980"/>
    <w:rsid w:val="00EB1B5C"/>
    <w:rsid w:val="00EB21CF"/>
    <w:rsid w:val="00EB3789"/>
    <w:rsid w:val="00EB567E"/>
    <w:rsid w:val="00EB70F0"/>
    <w:rsid w:val="00EC18A6"/>
    <w:rsid w:val="00EC28BA"/>
    <w:rsid w:val="00EC2B21"/>
    <w:rsid w:val="00EC2CBE"/>
    <w:rsid w:val="00EC2F3E"/>
    <w:rsid w:val="00EC44D0"/>
    <w:rsid w:val="00EC459D"/>
    <w:rsid w:val="00EC4881"/>
    <w:rsid w:val="00EC6181"/>
    <w:rsid w:val="00EC636D"/>
    <w:rsid w:val="00EC638D"/>
    <w:rsid w:val="00ED115E"/>
    <w:rsid w:val="00ED196D"/>
    <w:rsid w:val="00ED2A40"/>
    <w:rsid w:val="00ED47AE"/>
    <w:rsid w:val="00ED551C"/>
    <w:rsid w:val="00ED79FA"/>
    <w:rsid w:val="00EE03BC"/>
    <w:rsid w:val="00EE0831"/>
    <w:rsid w:val="00EE22BA"/>
    <w:rsid w:val="00EE34A9"/>
    <w:rsid w:val="00EE34F6"/>
    <w:rsid w:val="00EE48A1"/>
    <w:rsid w:val="00EE4A91"/>
    <w:rsid w:val="00EE4DE2"/>
    <w:rsid w:val="00EE5EC3"/>
    <w:rsid w:val="00EE619E"/>
    <w:rsid w:val="00EE61AA"/>
    <w:rsid w:val="00EE700A"/>
    <w:rsid w:val="00EE73DD"/>
    <w:rsid w:val="00EE79A3"/>
    <w:rsid w:val="00EF0E27"/>
    <w:rsid w:val="00EF1740"/>
    <w:rsid w:val="00EF1822"/>
    <w:rsid w:val="00EF25A6"/>
    <w:rsid w:val="00EF2C02"/>
    <w:rsid w:val="00EF3758"/>
    <w:rsid w:val="00EF4054"/>
    <w:rsid w:val="00EF5374"/>
    <w:rsid w:val="00EF586C"/>
    <w:rsid w:val="00EF5B85"/>
    <w:rsid w:val="00EF5C9B"/>
    <w:rsid w:val="00EF618E"/>
    <w:rsid w:val="00EF6AD4"/>
    <w:rsid w:val="00EF6E3C"/>
    <w:rsid w:val="00EF7422"/>
    <w:rsid w:val="00EF770E"/>
    <w:rsid w:val="00F003E1"/>
    <w:rsid w:val="00F0168B"/>
    <w:rsid w:val="00F01B04"/>
    <w:rsid w:val="00F034BE"/>
    <w:rsid w:val="00F036FF"/>
    <w:rsid w:val="00F049A3"/>
    <w:rsid w:val="00F1119B"/>
    <w:rsid w:val="00F1281A"/>
    <w:rsid w:val="00F132E6"/>
    <w:rsid w:val="00F13ECE"/>
    <w:rsid w:val="00F14488"/>
    <w:rsid w:val="00F146D4"/>
    <w:rsid w:val="00F14DDE"/>
    <w:rsid w:val="00F1526B"/>
    <w:rsid w:val="00F170CB"/>
    <w:rsid w:val="00F21E54"/>
    <w:rsid w:val="00F222F8"/>
    <w:rsid w:val="00F23298"/>
    <w:rsid w:val="00F24177"/>
    <w:rsid w:val="00F245A5"/>
    <w:rsid w:val="00F24EDD"/>
    <w:rsid w:val="00F27440"/>
    <w:rsid w:val="00F27B67"/>
    <w:rsid w:val="00F3001B"/>
    <w:rsid w:val="00F32470"/>
    <w:rsid w:val="00F32BDE"/>
    <w:rsid w:val="00F33241"/>
    <w:rsid w:val="00F337FB"/>
    <w:rsid w:val="00F34D7E"/>
    <w:rsid w:val="00F3573A"/>
    <w:rsid w:val="00F37406"/>
    <w:rsid w:val="00F37414"/>
    <w:rsid w:val="00F37F37"/>
    <w:rsid w:val="00F40516"/>
    <w:rsid w:val="00F406D8"/>
    <w:rsid w:val="00F40855"/>
    <w:rsid w:val="00F40BBF"/>
    <w:rsid w:val="00F40F0E"/>
    <w:rsid w:val="00F4222C"/>
    <w:rsid w:val="00F4432D"/>
    <w:rsid w:val="00F44ACB"/>
    <w:rsid w:val="00F4526A"/>
    <w:rsid w:val="00F453CE"/>
    <w:rsid w:val="00F455F0"/>
    <w:rsid w:val="00F45BA6"/>
    <w:rsid w:val="00F46FDD"/>
    <w:rsid w:val="00F50013"/>
    <w:rsid w:val="00F51C2F"/>
    <w:rsid w:val="00F527AD"/>
    <w:rsid w:val="00F53395"/>
    <w:rsid w:val="00F53424"/>
    <w:rsid w:val="00F53523"/>
    <w:rsid w:val="00F54880"/>
    <w:rsid w:val="00F54A34"/>
    <w:rsid w:val="00F54C52"/>
    <w:rsid w:val="00F55349"/>
    <w:rsid w:val="00F55F92"/>
    <w:rsid w:val="00F56BC9"/>
    <w:rsid w:val="00F57973"/>
    <w:rsid w:val="00F6011F"/>
    <w:rsid w:val="00F6111D"/>
    <w:rsid w:val="00F61362"/>
    <w:rsid w:val="00F61AC1"/>
    <w:rsid w:val="00F6225D"/>
    <w:rsid w:val="00F623DF"/>
    <w:rsid w:val="00F663E1"/>
    <w:rsid w:val="00F722D5"/>
    <w:rsid w:val="00F72C3E"/>
    <w:rsid w:val="00F73A0F"/>
    <w:rsid w:val="00F73C37"/>
    <w:rsid w:val="00F744E5"/>
    <w:rsid w:val="00F74956"/>
    <w:rsid w:val="00F74958"/>
    <w:rsid w:val="00F757A9"/>
    <w:rsid w:val="00F76A2E"/>
    <w:rsid w:val="00F83DA1"/>
    <w:rsid w:val="00F85EB2"/>
    <w:rsid w:val="00F860EE"/>
    <w:rsid w:val="00F87793"/>
    <w:rsid w:val="00F87CFE"/>
    <w:rsid w:val="00F93981"/>
    <w:rsid w:val="00F93AD0"/>
    <w:rsid w:val="00F93E85"/>
    <w:rsid w:val="00F9491D"/>
    <w:rsid w:val="00F94B59"/>
    <w:rsid w:val="00F955A4"/>
    <w:rsid w:val="00F95EA0"/>
    <w:rsid w:val="00F96567"/>
    <w:rsid w:val="00F96D25"/>
    <w:rsid w:val="00F97CF7"/>
    <w:rsid w:val="00FA0A31"/>
    <w:rsid w:val="00FA132F"/>
    <w:rsid w:val="00FA471C"/>
    <w:rsid w:val="00FA62A3"/>
    <w:rsid w:val="00FA7CD7"/>
    <w:rsid w:val="00FB01A2"/>
    <w:rsid w:val="00FB0C95"/>
    <w:rsid w:val="00FB1B40"/>
    <w:rsid w:val="00FB296B"/>
    <w:rsid w:val="00FB2E4A"/>
    <w:rsid w:val="00FB511D"/>
    <w:rsid w:val="00FB6764"/>
    <w:rsid w:val="00FB684F"/>
    <w:rsid w:val="00FB6CEF"/>
    <w:rsid w:val="00FC0B3A"/>
    <w:rsid w:val="00FC0CE8"/>
    <w:rsid w:val="00FC149B"/>
    <w:rsid w:val="00FC1D72"/>
    <w:rsid w:val="00FC285D"/>
    <w:rsid w:val="00FC2DE1"/>
    <w:rsid w:val="00FC3633"/>
    <w:rsid w:val="00FC48F4"/>
    <w:rsid w:val="00FC671E"/>
    <w:rsid w:val="00FC723E"/>
    <w:rsid w:val="00FC7750"/>
    <w:rsid w:val="00FD18FB"/>
    <w:rsid w:val="00FD4A45"/>
    <w:rsid w:val="00FD522C"/>
    <w:rsid w:val="00FD523B"/>
    <w:rsid w:val="00FD68C4"/>
    <w:rsid w:val="00FD760C"/>
    <w:rsid w:val="00FD786A"/>
    <w:rsid w:val="00FD7ADD"/>
    <w:rsid w:val="00FE0AE9"/>
    <w:rsid w:val="00FE1840"/>
    <w:rsid w:val="00FE21E5"/>
    <w:rsid w:val="00FE2573"/>
    <w:rsid w:val="00FE3DA4"/>
    <w:rsid w:val="00FE52B5"/>
    <w:rsid w:val="00FE56CA"/>
    <w:rsid w:val="00FE596C"/>
    <w:rsid w:val="00FE5A07"/>
    <w:rsid w:val="00FE62D8"/>
    <w:rsid w:val="00FE671A"/>
    <w:rsid w:val="00FE67C5"/>
    <w:rsid w:val="00FF102D"/>
    <w:rsid w:val="00FF1384"/>
    <w:rsid w:val="00FF13BD"/>
    <w:rsid w:val="00FF3B3C"/>
    <w:rsid w:val="00FF3CB3"/>
    <w:rsid w:val="00FF4055"/>
    <w:rsid w:val="00FF405A"/>
    <w:rsid w:val="00FF7ABD"/>
    <w:rsid w:val="00FF7BF2"/>
    <w:rsid w:val="02026AE1"/>
    <w:rsid w:val="0251B78F"/>
    <w:rsid w:val="0278A45F"/>
    <w:rsid w:val="03442773"/>
    <w:rsid w:val="042FB8A0"/>
    <w:rsid w:val="04B5183C"/>
    <w:rsid w:val="04F0119F"/>
    <w:rsid w:val="04F525C7"/>
    <w:rsid w:val="082155B5"/>
    <w:rsid w:val="08722614"/>
    <w:rsid w:val="08F6C4B5"/>
    <w:rsid w:val="092687DE"/>
    <w:rsid w:val="09C86E64"/>
    <w:rsid w:val="0C1D5C76"/>
    <w:rsid w:val="0CB538BB"/>
    <w:rsid w:val="0D341EBE"/>
    <w:rsid w:val="0E506C2E"/>
    <w:rsid w:val="0EEE33B0"/>
    <w:rsid w:val="0F2E5E0B"/>
    <w:rsid w:val="10E945B5"/>
    <w:rsid w:val="116E5B23"/>
    <w:rsid w:val="1219386C"/>
    <w:rsid w:val="12BD60FF"/>
    <w:rsid w:val="147DCA80"/>
    <w:rsid w:val="14AC475B"/>
    <w:rsid w:val="19E9A3B3"/>
    <w:rsid w:val="1AD1DA4F"/>
    <w:rsid w:val="1CDAD406"/>
    <w:rsid w:val="1D8EC899"/>
    <w:rsid w:val="1DA625EA"/>
    <w:rsid w:val="2188E01A"/>
    <w:rsid w:val="21F1DF58"/>
    <w:rsid w:val="23E7A87D"/>
    <w:rsid w:val="246C7FDC"/>
    <w:rsid w:val="2639BB5E"/>
    <w:rsid w:val="268C5E67"/>
    <w:rsid w:val="2749E146"/>
    <w:rsid w:val="2873ABFB"/>
    <w:rsid w:val="2939F453"/>
    <w:rsid w:val="2C7D6022"/>
    <w:rsid w:val="2DC4F147"/>
    <w:rsid w:val="2EA9516C"/>
    <w:rsid w:val="30C9987B"/>
    <w:rsid w:val="30EB107F"/>
    <w:rsid w:val="31F17E92"/>
    <w:rsid w:val="323C319E"/>
    <w:rsid w:val="32FD3E66"/>
    <w:rsid w:val="3379A641"/>
    <w:rsid w:val="337CDB58"/>
    <w:rsid w:val="33BBD274"/>
    <w:rsid w:val="345F1D59"/>
    <w:rsid w:val="36422B74"/>
    <w:rsid w:val="36E972CE"/>
    <w:rsid w:val="381E95E0"/>
    <w:rsid w:val="3834A85D"/>
    <w:rsid w:val="3843D96E"/>
    <w:rsid w:val="38CE175B"/>
    <w:rsid w:val="3932EF0F"/>
    <w:rsid w:val="394FA0EB"/>
    <w:rsid w:val="395ACB9B"/>
    <w:rsid w:val="3CB898BE"/>
    <w:rsid w:val="3CC6EA2E"/>
    <w:rsid w:val="41FD0FC4"/>
    <w:rsid w:val="431F63FA"/>
    <w:rsid w:val="44FA2D02"/>
    <w:rsid w:val="47F8169E"/>
    <w:rsid w:val="481BCBC2"/>
    <w:rsid w:val="48910D26"/>
    <w:rsid w:val="4899EAFE"/>
    <w:rsid w:val="495D1EE3"/>
    <w:rsid w:val="497351E8"/>
    <w:rsid w:val="4AF8EF44"/>
    <w:rsid w:val="4CA6EB62"/>
    <w:rsid w:val="4EDEC1EE"/>
    <w:rsid w:val="4F358F7F"/>
    <w:rsid w:val="51C84E02"/>
    <w:rsid w:val="51E5A681"/>
    <w:rsid w:val="531D7804"/>
    <w:rsid w:val="5370CB96"/>
    <w:rsid w:val="53E3697F"/>
    <w:rsid w:val="54558A91"/>
    <w:rsid w:val="557FEADA"/>
    <w:rsid w:val="55DE8476"/>
    <w:rsid w:val="58963743"/>
    <w:rsid w:val="5A0D2B3E"/>
    <w:rsid w:val="5A2D412E"/>
    <w:rsid w:val="5CC903FA"/>
    <w:rsid w:val="5D2C918E"/>
    <w:rsid w:val="5E4CC428"/>
    <w:rsid w:val="5E51E692"/>
    <w:rsid w:val="5E5C5A8E"/>
    <w:rsid w:val="5ED675FC"/>
    <w:rsid w:val="60D959E1"/>
    <w:rsid w:val="62FC1908"/>
    <w:rsid w:val="63F106CF"/>
    <w:rsid w:val="65710946"/>
    <w:rsid w:val="664E3F1C"/>
    <w:rsid w:val="668D4179"/>
    <w:rsid w:val="67A68E07"/>
    <w:rsid w:val="68E48FA1"/>
    <w:rsid w:val="6934FB19"/>
    <w:rsid w:val="6F74944F"/>
    <w:rsid w:val="6FB4B75E"/>
    <w:rsid w:val="70A4736B"/>
    <w:rsid w:val="72640079"/>
    <w:rsid w:val="747B0CA2"/>
    <w:rsid w:val="75055AFB"/>
    <w:rsid w:val="78FD21B1"/>
    <w:rsid w:val="7AC47D86"/>
    <w:rsid w:val="7D67FD6F"/>
    <w:rsid w:val="7D9BDAFF"/>
    <w:rsid w:val="7F895B7D"/>
    <w:rsid w:val="7FC1D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500F9"/>
  <w15:chartTrackingRefBased/>
  <w15:docId w15:val="{ABA119D1-07D5-4A05-ADF6-957C3379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165802"/>
    <w:pPr>
      <w:keepNext/>
      <w:spacing w:after="12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0A"/>
  </w:style>
  <w:style w:type="paragraph" w:styleId="Footer">
    <w:name w:val="footer"/>
    <w:basedOn w:val="Normal"/>
    <w:link w:val="FooterChar"/>
    <w:uiPriority w:val="99"/>
    <w:unhideWhenUsed/>
    <w:rsid w:val="008F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0A"/>
  </w:style>
  <w:style w:type="character" w:customStyle="1" w:styleId="Heading5Char">
    <w:name w:val="Heading 5 Char"/>
    <w:basedOn w:val="DefaultParagraphFont"/>
    <w:link w:val="Heading5"/>
    <w:rsid w:val="00165802"/>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062B70"/>
    <w:rPr>
      <w:sz w:val="16"/>
      <w:szCs w:val="16"/>
    </w:rPr>
  </w:style>
  <w:style w:type="paragraph" w:styleId="CommentText">
    <w:name w:val="annotation text"/>
    <w:basedOn w:val="Normal"/>
    <w:link w:val="CommentTextChar"/>
    <w:uiPriority w:val="99"/>
    <w:unhideWhenUsed/>
    <w:rsid w:val="00062B70"/>
    <w:pPr>
      <w:spacing w:line="240" w:lineRule="auto"/>
    </w:pPr>
    <w:rPr>
      <w:sz w:val="20"/>
      <w:szCs w:val="20"/>
    </w:rPr>
  </w:style>
  <w:style w:type="character" w:customStyle="1" w:styleId="CommentTextChar">
    <w:name w:val="Comment Text Char"/>
    <w:basedOn w:val="DefaultParagraphFont"/>
    <w:link w:val="CommentText"/>
    <w:uiPriority w:val="99"/>
    <w:rsid w:val="00062B70"/>
    <w:rPr>
      <w:sz w:val="20"/>
      <w:szCs w:val="20"/>
    </w:rPr>
  </w:style>
  <w:style w:type="paragraph" w:styleId="CommentSubject">
    <w:name w:val="annotation subject"/>
    <w:basedOn w:val="CommentText"/>
    <w:next w:val="CommentText"/>
    <w:link w:val="CommentSubjectChar"/>
    <w:uiPriority w:val="99"/>
    <w:semiHidden/>
    <w:unhideWhenUsed/>
    <w:rsid w:val="00062B70"/>
    <w:rPr>
      <w:b/>
      <w:bCs/>
    </w:rPr>
  </w:style>
  <w:style w:type="character" w:customStyle="1" w:styleId="CommentSubjectChar">
    <w:name w:val="Comment Subject Char"/>
    <w:basedOn w:val="CommentTextChar"/>
    <w:link w:val="CommentSubject"/>
    <w:uiPriority w:val="99"/>
    <w:semiHidden/>
    <w:rsid w:val="00062B70"/>
    <w:rPr>
      <w:b/>
      <w:bCs/>
      <w:sz w:val="20"/>
      <w:szCs w:val="20"/>
    </w:rPr>
  </w:style>
  <w:style w:type="paragraph" w:styleId="BalloonText">
    <w:name w:val="Balloon Text"/>
    <w:basedOn w:val="Normal"/>
    <w:link w:val="BalloonTextChar"/>
    <w:uiPriority w:val="99"/>
    <w:semiHidden/>
    <w:unhideWhenUsed/>
    <w:rsid w:val="0032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09"/>
    <w:rPr>
      <w:rFonts w:ascii="Segoe UI" w:hAnsi="Segoe UI" w:cs="Segoe UI"/>
      <w:sz w:val="18"/>
      <w:szCs w:val="18"/>
    </w:rPr>
  </w:style>
  <w:style w:type="paragraph" w:styleId="ListParagraph">
    <w:name w:val="List Paragraph"/>
    <w:basedOn w:val="Normal"/>
    <w:uiPriority w:val="34"/>
    <w:qFormat/>
    <w:rsid w:val="00EF6AD4"/>
    <w:pPr>
      <w:ind w:left="720"/>
      <w:contextualSpacing/>
    </w:pPr>
  </w:style>
  <w:style w:type="character" w:styleId="Mention">
    <w:name w:val="Mention"/>
    <w:basedOn w:val="DefaultParagraphFont"/>
    <w:uiPriority w:val="99"/>
    <w:unhideWhenUsed/>
    <w:rsid w:val="00A83A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7B1F6A42E8F4792098A21270818AB" ma:contentTypeVersion="4" ma:contentTypeDescription="Create a new document." ma:contentTypeScope="" ma:versionID="0be051715a0c2d51b42ff0bd77ae97ec">
  <xsd:schema xmlns:xsd="http://www.w3.org/2001/XMLSchema" xmlns:xs="http://www.w3.org/2001/XMLSchema" xmlns:p="http://schemas.microsoft.com/office/2006/metadata/properties" xmlns:ns2="2699937b-b1f7-4099-834f-4c99c8aa6d9e" xmlns:ns3="01d3548b-94d4-48fe-956f-b1e3919a2da8" targetNamespace="http://schemas.microsoft.com/office/2006/metadata/properties" ma:root="true" ma:fieldsID="2a621b8812f1c7b10dedf2752e3989b6" ns2:_="" ns3:_="">
    <xsd:import namespace="2699937b-b1f7-4099-834f-4c99c8aa6d9e"/>
    <xsd:import namespace="01d3548b-94d4-48fe-956f-b1e3919a2d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9937b-b1f7-4099-834f-4c99c8aa6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3548b-94d4-48fe-956f-b1e3919a2d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699937b-b1f7-4099-834f-4c99c8aa6d9e">
      <UserInfo>
        <DisplayName>Rosenblatt, Jane [DEP]</DisplayName>
        <AccountId>18</AccountId>
        <AccountType/>
      </UserInfo>
      <UserInfo>
        <DisplayName>Kreipke, Adrienne [DEP]</DisplayName>
        <AccountId>13</AccountId>
        <AccountType/>
      </UserInfo>
      <UserInfo>
        <DisplayName>Moriarty, Sean [DEP]</DisplayName>
        <AccountId>19</AccountId>
        <AccountType/>
      </UserInfo>
      <UserInfo>
        <DisplayName>McCurry, Davon [DEP]</DisplayName>
        <AccountId>20</AccountId>
        <AccountType/>
      </UserInfo>
      <UserInfo>
        <DisplayName>Angarone, Katrina [DEP]</DisplayName>
        <AccountId>24</AccountId>
        <AccountType/>
      </UserInfo>
      <UserInfo>
        <DisplayName>Dragon, Elizabeth [DEP]</DisplayName>
        <AccountId>25</AccountId>
        <AccountType/>
      </UserInfo>
      <UserInfo>
        <DisplayName>Glenn, Olivia [DEP]</DisplayName>
        <AccountId>26</AccountId>
        <AccountType/>
      </UserInfo>
      <UserInfo>
        <DisplayName>Heck, Kelley [DEP]</DisplayName>
        <AccountId>38</AccountId>
        <AccountType/>
      </UserInfo>
      <UserInfo>
        <DisplayName>Jusino, Jennifer [DEP]</DisplayName>
        <AccountId>27</AccountId>
        <AccountType/>
      </UserInfo>
      <UserInfo>
        <DisplayName>Giron, Gladys [DEP]</DisplayName>
        <AccountId>39</AccountId>
        <AccountType/>
      </UserInfo>
      <UserInfo>
        <DisplayName>LaQuaglia, Debra [DEP]</DisplayName>
        <AccountId>40</AccountId>
        <AccountType/>
      </UserInfo>
      <UserInfo>
        <DisplayName>Rivera, Marelyn [DEP]</DisplayName>
        <AccountId>41</AccountId>
        <AccountType/>
      </UserInfo>
      <UserInfo>
        <DisplayName>DeVeaux, Bryana [DEP]</DisplayName>
        <AccountId>85</AccountId>
        <AccountType/>
      </UserInfo>
      <UserInfo>
        <DisplayName>LaTourette, Shawn [DEP]</DisplayName>
        <AccountId>12</AccountId>
        <AccountType/>
      </UserInfo>
    </SharedWithUsers>
  </documentManagement>
</p:properties>
</file>

<file path=customXml/itemProps1.xml><?xml version="1.0" encoding="utf-8"?>
<ds:datastoreItem xmlns:ds="http://schemas.openxmlformats.org/officeDocument/2006/customXml" ds:itemID="{74C33776-8C4F-4DDD-9931-BD86752CBB52}">
  <ds:schemaRefs>
    <ds:schemaRef ds:uri="http://schemas.microsoft.com/sharepoint/v3/contenttype/forms"/>
  </ds:schemaRefs>
</ds:datastoreItem>
</file>

<file path=customXml/itemProps2.xml><?xml version="1.0" encoding="utf-8"?>
<ds:datastoreItem xmlns:ds="http://schemas.openxmlformats.org/officeDocument/2006/customXml" ds:itemID="{4DCDD061-C68D-44F9-BC73-C0572C1F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9937b-b1f7-4099-834f-4c99c8aa6d9e"/>
    <ds:schemaRef ds:uri="01d3548b-94d4-48fe-956f-b1e3919a2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10DC4-2C83-4252-AF73-EC5E635C2F1A}">
  <ds:schemaRefs>
    <ds:schemaRef ds:uri="http://schemas.openxmlformats.org/officeDocument/2006/bibliography"/>
  </ds:schemaRefs>
</ds:datastoreItem>
</file>

<file path=customXml/itemProps4.xml><?xml version="1.0" encoding="utf-8"?>
<ds:datastoreItem xmlns:ds="http://schemas.openxmlformats.org/officeDocument/2006/customXml" ds:itemID="{58B492C9-9B9B-46D3-8AB8-7359FDA44627}">
  <ds:schemaRefs>
    <ds:schemaRef ds:uri="http://schemas.microsoft.com/office/2006/metadata/properties"/>
    <ds:schemaRef ds:uri="http://schemas.microsoft.com/office/infopath/2007/PartnerControls"/>
    <ds:schemaRef ds:uri="2699937b-b1f7-4099-834f-4c99c8aa6d9e"/>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9</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 LaTourette</dc:creator>
  <cp:keywords/>
  <dc:description/>
  <cp:lastModifiedBy>LaTourette, Shawn [DEP]</cp:lastModifiedBy>
  <cp:revision>1000</cp:revision>
  <dcterms:created xsi:type="dcterms:W3CDTF">2022-04-14T15:23:00Z</dcterms:created>
  <dcterms:modified xsi:type="dcterms:W3CDTF">2022-04-25T19:49:00Z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0x01010025D7B1F6A42E8F4792098A21270818AB</vt:lpwstr>
  </property>
</Properties>
</file>